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C9DF" w14:textId="2F84BE56" w:rsidR="005D37E7" w:rsidRDefault="00E24491" w:rsidP="005D37E7">
      <w:r w:rsidRPr="00FF256C">
        <w:rPr>
          <w:rFonts w:cs="David"/>
          <w:b/>
          <w:bCs/>
          <w:noProof/>
          <w:sz w:val="25"/>
          <w:szCs w:val="25"/>
          <w:rtl/>
        </w:rPr>
        <w:drawing>
          <wp:anchor distT="0" distB="0" distL="114300" distR="114300" simplePos="0" relativeHeight="251661312" behindDoc="1" locked="0" layoutInCell="1" allowOverlap="1" wp14:anchorId="1B737523" wp14:editId="08649D19">
            <wp:simplePos x="0" y="0"/>
            <wp:positionH relativeFrom="column">
              <wp:posOffset>4899660</wp:posOffset>
            </wp:positionH>
            <wp:positionV relativeFrom="paragraph">
              <wp:posOffset>157480</wp:posOffset>
            </wp:positionV>
            <wp:extent cx="723900" cy="466725"/>
            <wp:effectExtent l="0" t="0" r="0" b="9525"/>
            <wp:wrapTight wrapText="bothSides">
              <wp:wrapPolygon edited="0">
                <wp:start x="0" y="0"/>
                <wp:lineTo x="0" y="21159"/>
                <wp:lineTo x="21032" y="21159"/>
                <wp:lineTo x="21032" y="0"/>
                <wp:lineTo x="0" y="0"/>
              </wp:wrapPolygon>
            </wp:wrapTight>
            <wp:docPr id="105374168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37B6">
        <w:rPr>
          <w:rFonts w:ascii="David" w:hAnsi="David" w:cs="David"/>
          <w:noProof/>
        </w:rPr>
        <w:drawing>
          <wp:anchor distT="0" distB="0" distL="114300" distR="114300" simplePos="0" relativeHeight="251660288" behindDoc="1" locked="0" layoutInCell="1" allowOverlap="1" wp14:anchorId="1EE7B28E" wp14:editId="55BAC76F">
            <wp:simplePos x="0" y="0"/>
            <wp:positionH relativeFrom="margin">
              <wp:posOffset>5678805</wp:posOffset>
            </wp:positionH>
            <wp:positionV relativeFrom="paragraph">
              <wp:posOffset>142875</wp:posOffset>
            </wp:positionV>
            <wp:extent cx="287020" cy="433705"/>
            <wp:effectExtent l="0" t="0" r="0" b="4445"/>
            <wp:wrapTight wrapText="bothSides">
              <wp:wrapPolygon edited="0">
                <wp:start x="2867" y="0"/>
                <wp:lineTo x="0" y="2846"/>
                <wp:lineTo x="0" y="17078"/>
                <wp:lineTo x="4301" y="20873"/>
                <wp:lineTo x="15770" y="20873"/>
                <wp:lineTo x="20071" y="15180"/>
                <wp:lineTo x="20071" y="2846"/>
                <wp:lineTo x="17204" y="0"/>
                <wp:lineTo x="2867"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020"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1BD861C" wp14:editId="594D97D7">
            <wp:simplePos x="0" y="0"/>
            <wp:positionH relativeFrom="margin">
              <wp:posOffset>5989955</wp:posOffset>
            </wp:positionH>
            <wp:positionV relativeFrom="paragraph">
              <wp:posOffset>133350</wp:posOffset>
            </wp:positionV>
            <wp:extent cx="824865" cy="508000"/>
            <wp:effectExtent l="0" t="0" r="0" b="6350"/>
            <wp:wrapTight wrapText="bothSides">
              <wp:wrapPolygon edited="0">
                <wp:start x="0" y="0"/>
                <wp:lineTo x="0" y="21060"/>
                <wp:lineTo x="20952" y="21060"/>
                <wp:lineTo x="20952" y="0"/>
                <wp:lineTo x="0" y="0"/>
              </wp:wrapPolygon>
            </wp:wrapTight>
            <wp:docPr id="809907860" name="תמונה 1" descr="תמונה שמכילה גופן, לוגו, גרפיקה, סמ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07860" name="תמונה 1" descr="תמונה שמכילה גופן, לוגו, גרפיקה, סמל&#10;&#10;התיאור נוצר באופן אוטומטי"/>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2486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F84EF5" w14:textId="4E9AB899" w:rsidR="00FF256C" w:rsidRDefault="005D37E7" w:rsidP="00FF256C">
      <w:pPr>
        <w:pStyle w:val="2"/>
        <w:tabs>
          <w:tab w:val="left" w:pos="2147"/>
        </w:tabs>
        <w:spacing w:before="0" w:after="0" w:line="240" w:lineRule="auto"/>
        <w:ind w:left="2880"/>
        <w:rPr>
          <w:rFonts w:asciiTheme="minorBidi" w:hAnsiTheme="minorBidi" w:cs="David"/>
          <w:b w:val="0"/>
          <w:bCs w:val="0"/>
          <w:sz w:val="25"/>
          <w:szCs w:val="25"/>
          <w:u w:val="none"/>
          <w:rtl/>
        </w:rPr>
      </w:pPr>
      <w:r>
        <w:rPr>
          <w:rFonts w:cs="David"/>
          <w:b w:val="0"/>
          <w:bCs w:val="0"/>
          <w:sz w:val="25"/>
          <w:szCs w:val="25"/>
          <w:u w:val="none"/>
          <w:rtl/>
        </w:rPr>
        <w:tab/>
      </w:r>
      <w:r>
        <w:rPr>
          <w:rFonts w:cs="David"/>
          <w:b w:val="0"/>
          <w:bCs w:val="0"/>
          <w:sz w:val="25"/>
          <w:szCs w:val="25"/>
          <w:u w:val="none"/>
          <w:rtl/>
        </w:rPr>
        <w:tab/>
      </w:r>
      <w:r>
        <w:rPr>
          <w:rFonts w:cs="David"/>
          <w:b w:val="0"/>
          <w:bCs w:val="0"/>
          <w:sz w:val="25"/>
          <w:szCs w:val="25"/>
          <w:u w:val="none"/>
          <w:rtl/>
        </w:rPr>
        <w:tab/>
      </w:r>
      <w:r>
        <w:rPr>
          <w:rFonts w:cs="David"/>
          <w:b w:val="0"/>
          <w:bCs w:val="0"/>
          <w:sz w:val="25"/>
          <w:szCs w:val="25"/>
          <w:u w:val="none"/>
          <w:rtl/>
        </w:rPr>
        <w:tab/>
      </w:r>
      <w:r>
        <w:rPr>
          <w:rFonts w:cs="David" w:hint="cs"/>
          <w:sz w:val="30"/>
          <w:szCs w:val="30"/>
          <w:u w:val="none"/>
          <w:rtl/>
        </w:rPr>
        <w:t xml:space="preserve">      </w:t>
      </w:r>
      <w:r w:rsidR="00FF256C">
        <w:rPr>
          <w:rFonts w:asciiTheme="minorBidi" w:hAnsiTheme="minorBidi" w:cs="David" w:hint="cs"/>
          <w:b w:val="0"/>
          <w:bCs w:val="0"/>
          <w:sz w:val="25"/>
          <w:szCs w:val="25"/>
          <w:u w:val="none"/>
          <w:rtl/>
        </w:rPr>
        <w:t xml:space="preserve"> </w:t>
      </w:r>
      <w:r w:rsidR="000C3D5E">
        <w:rPr>
          <w:rFonts w:asciiTheme="minorBidi" w:hAnsiTheme="minorBidi" w:cs="David" w:hint="cs"/>
          <w:b w:val="0"/>
          <w:bCs w:val="0"/>
          <w:sz w:val="25"/>
          <w:szCs w:val="25"/>
          <w:u w:val="none"/>
          <w:rtl/>
        </w:rPr>
        <w:t xml:space="preserve"> </w:t>
      </w:r>
      <w:r w:rsidR="00FF256C">
        <w:rPr>
          <w:rFonts w:asciiTheme="minorBidi" w:hAnsiTheme="minorBidi" w:cs="David" w:hint="cs"/>
          <w:b w:val="0"/>
          <w:bCs w:val="0"/>
          <w:sz w:val="25"/>
          <w:szCs w:val="25"/>
          <w:u w:val="none"/>
          <w:rtl/>
        </w:rPr>
        <w:t xml:space="preserve">   </w:t>
      </w:r>
    </w:p>
    <w:p w14:paraId="02894DD1" w14:textId="6941F184" w:rsidR="00FF256C" w:rsidRDefault="00FF256C" w:rsidP="00FF256C">
      <w:pPr>
        <w:pStyle w:val="2"/>
        <w:tabs>
          <w:tab w:val="left" w:pos="2147"/>
        </w:tabs>
        <w:spacing w:before="0" w:after="0" w:line="240" w:lineRule="auto"/>
        <w:ind w:left="2880"/>
        <w:rPr>
          <w:rFonts w:asciiTheme="minorBidi" w:hAnsiTheme="minorBidi" w:cs="David"/>
          <w:sz w:val="30"/>
          <w:szCs w:val="30"/>
          <w:rtl/>
        </w:rPr>
      </w:pPr>
      <w:r>
        <w:rPr>
          <w:rFonts w:cs="David"/>
          <w:sz w:val="30"/>
          <w:szCs w:val="30"/>
          <w:u w:val="none"/>
          <w:rtl/>
        </w:rPr>
        <w:tab/>
      </w:r>
      <w:r>
        <w:rPr>
          <w:rFonts w:cs="David"/>
          <w:sz w:val="30"/>
          <w:szCs w:val="30"/>
          <w:u w:val="none"/>
          <w:rtl/>
        </w:rPr>
        <w:tab/>
      </w:r>
      <w:r>
        <w:rPr>
          <w:rFonts w:cs="David" w:hint="cs"/>
          <w:sz w:val="30"/>
          <w:szCs w:val="30"/>
          <w:u w:val="none"/>
          <w:rtl/>
        </w:rPr>
        <w:t xml:space="preserve">          </w:t>
      </w:r>
      <w:r w:rsidR="009B46BC">
        <w:rPr>
          <w:rFonts w:cs="David" w:hint="cs"/>
          <w:sz w:val="30"/>
          <w:szCs w:val="30"/>
          <w:u w:val="none"/>
          <w:rtl/>
        </w:rPr>
        <w:t xml:space="preserve">  </w:t>
      </w:r>
      <w:r w:rsidRPr="00603160">
        <w:rPr>
          <w:rFonts w:cs="David" w:hint="cs"/>
          <w:sz w:val="30"/>
          <w:szCs w:val="30"/>
          <w:u w:val="none"/>
          <w:rtl/>
        </w:rPr>
        <w:t>עיריית בת ים</w:t>
      </w:r>
      <w:r w:rsidRPr="001A3B52">
        <w:rPr>
          <w:rFonts w:asciiTheme="minorBidi" w:hAnsiTheme="minorBidi" w:cs="David" w:hint="cs"/>
          <w:b w:val="0"/>
          <w:bCs w:val="0"/>
          <w:sz w:val="25"/>
          <w:szCs w:val="25"/>
          <w:u w:val="none"/>
          <w:rtl/>
        </w:rPr>
        <w:t xml:space="preserve">  </w:t>
      </w:r>
      <w:r>
        <w:rPr>
          <w:rFonts w:asciiTheme="minorBidi" w:hAnsiTheme="minorBidi" w:cs="David" w:hint="cs"/>
          <w:b w:val="0"/>
          <w:bCs w:val="0"/>
          <w:sz w:val="25"/>
          <w:szCs w:val="25"/>
          <w:u w:val="none"/>
          <w:rtl/>
        </w:rPr>
        <w:t xml:space="preserve">                                         </w:t>
      </w:r>
      <w:r w:rsidR="007805E1">
        <w:rPr>
          <w:rFonts w:cs="David" w:hint="cs"/>
          <w:b w:val="0"/>
          <w:bCs w:val="0"/>
          <w:sz w:val="25"/>
          <w:szCs w:val="25"/>
          <w:u w:val="none"/>
          <w:rtl/>
        </w:rPr>
        <w:t>18</w:t>
      </w:r>
      <w:r w:rsidR="009B46BC">
        <w:rPr>
          <w:rFonts w:cs="David" w:hint="cs"/>
          <w:b w:val="0"/>
          <w:bCs w:val="0"/>
          <w:sz w:val="25"/>
          <w:szCs w:val="25"/>
          <w:u w:val="none"/>
          <w:rtl/>
        </w:rPr>
        <w:t xml:space="preserve"> </w:t>
      </w:r>
      <w:r w:rsidRPr="00FF256C">
        <w:rPr>
          <w:rFonts w:asciiTheme="minorBidi" w:hAnsiTheme="minorBidi" w:cs="David" w:hint="cs"/>
          <w:b w:val="0"/>
          <w:bCs w:val="0"/>
          <w:sz w:val="25"/>
          <w:szCs w:val="25"/>
          <w:u w:val="none"/>
          <w:rtl/>
        </w:rPr>
        <w:t>פברואר</w:t>
      </w:r>
      <w:r w:rsidRPr="00FF256C">
        <w:rPr>
          <w:rFonts w:asciiTheme="minorBidi" w:hAnsiTheme="minorBidi" w:cs="David" w:hint="eastAsia"/>
          <w:b w:val="0"/>
          <w:bCs w:val="0"/>
          <w:sz w:val="25"/>
          <w:szCs w:val="25"/>
          <w:u w:val="none"/>
          <w:rtl/>
        </w:rPr>
        <w:t>‏</w:t>
      </w:r>
      <w:r w:rsidRPr="00FF256C">
        <w:rPr>
          <w:rFonts w:asciiTheme="minorBidi" w:hAnsiTheme="minorBidi" w:cs="David" w:hint="cs"/>
          <w:b w:val="0"/>
          <w:bCs w:val="0"/>
          <w:sz w:val="25"/>
          <w:szCs w:val="25"/>
          <w:u w:val="none"/>
          <w:rtl/>
        </w:rPr>
        <w:t xml:space="preserve"> </w:t>
      </w:r>
      <w:r w:rsidRPr="00FF256C">
        <w:rPr>
          <w:rFonts w:asciiTheme="minorBidi" w:hAnsiTheme="minorBidi" w:cs="David"/>
          <w:b w:val="0"/>
          <w:bCs w:val="0"/>
          <w:sz w:val="25"/>
          <w:szCs w:val="25"/>
          <w:u w:val="none"/>
          <w:rtl/>
        </w:rPr>
        <w:t>, 2025</w:t>
      </w:r>
      <w:r w:rsidRPr="001A3B52">
        <w:rPr>
          <w:rFonts w:asciiTheme="minorBidi" w:hAnsiTheme="minorBidi" w:cs="David" w:hint="cs"/>
          <w:b w:val="0"/>
          <w:bCs w:val="0"/>
          <w:sz w:val="25"/>
          <w:szCs w:val="25"/>
          <w:u w:val="none"/>
          <w:rtl/>
        </w:rPr>
        <w:t xml:space="preserve">                                      </w:t>
      </w:r>
      <w:r>
        <w:rPr>
          <w:rFonts w:asciiTheme="minorBidi" w:hAnsiTheme="minorBidi" w:cs="David" w:hint="cs"/>
          <w:b w:val="0"/>
          <w:bCs w:val="0"/>
          <w:sz w:val="25"/>
          <w:szCs w:val="25"/>
          <w:u w:val="none"/>
          <w:rtl/>
        </w:rPr>
        <w:t xml:space="preserve">     </w:t>
      </w:r>
      <w:r w:rsidRPr="001A3B52">
        <w:rPr>
          <w:rFonts w:asciiTheme="minorBidi" w:hAnsiTheme="minorBidi" w:cs="David" w:hint="cs"/>
          <w:b w:val="0"/>
          <w:bCs w:val="0"/>
          <w:sz w:val="25"/>
          <w:szCs w:val="25"/>
          <w:u w:val="none"/>
          <w:rtl/>
        </w:rPr>
        <w:t xml:space="preserve">  </w:t>
      </w:r>
    </w:p>
    <w:p w14:paraId="42583A9A" w14:textId="7CB12FD9" w:rsidR="00B521CF" w:rsidRPr="00BE3D5E" w:rsidRDefault="00FF256C" w:rsidP="00FF256C">
      <w:pPr>
        <w:pStyle w:val="2"/>
        <w:tabs>
          <w:tab w:val="left" w:pos="2147"/>
        </w:tabs>
        <w:spacing w:before="0" w:after="0" w:line="240" w:lineRule="auto"/>
        <w:ind w:left="2880"/>
        <w:rPr>
          <w:rFonts w:asciiTheme="minorBidi" w:hAnsiTheme="minorBidi" w:cs="David"/>
          <w:b w:val="0"/>
          <w:bCs w:val="0"/>
          <w:sz w:val="30"/>
          <w:szCs w:val="30"/>
          <w:u w:val="none"/>
          <w:rtl/>
        </w:rPr>
      </w:pPr>
      <w:r w:rsidRPr="00BE3D5E">
        <w:rPr>
          <w:rFonts w:asciiTheme="minorBidi" w:hAnsiTheme="minorBidi" w:cs="David" w:hint="cs"/>
          <w:sz w:val="30"/>
          <w:szCs w:val="30"/>
          <w:u w:val="none"/>
          <w:rtl/>
        </w:rPr>
        <w:t xml:space="preserve">          </w:t>
      </w:r>
      <w:r w:rsidR="00144186" w:rsidRPr="00BE3D5E">
        <w:rPr>
          <w:rFonts w:asciiTheme="minorBidi" w:hAnsiTheme="minorBidi" w:cs="David" w:hint="cs"/>
          <w:sz w:val="30"/>
          <w:szCs w:val="30"/>
          <w:u w:val="none"/>
          <w:rtl/>
        </w:rPr>
        <w:t>מ</w:t>
      </w:r>
      <w:r w:rsidR="00B521CF" w:rsidRPr="00BE3D5E">
        <w:rPr>
          <w:rFonts w:asciiTheme="minorBidi" w:hAnsiTheme="minorBidi" w:cs="David"/>
          <w:sz w:val="30"/>
          <w:szCs w:val="30"/>
          <w:u w:val="none"/>
          <w:rtl/>
        </w:rPr>
        <w:t xml:space="preserve">כרז </w:t>
      </w:r>
      <w:r w:rsidR="004A5EB5" w:rsidRPr="00BE3D5E">
        <w:rPr>
          <w:rFonts w:asciiTheme="minorBidi" w:hAnsiTheme="minorBidi" w:cs="David" w:hint="cs"/>
          <w:sz w:val="30"/>
          <w:szCs w:val="30"/>
          <w:u w:val="none"/>
          <w:rtl/>
        </w:rPr>
        <w:t>פנימי/</w:t>
      </w:r>
      <w:r w:rsidR="003D7045" w:rsidRPr="00BE3D5E">
        <w:rPr>
          <w:rFonts w:asciiTheme="minorBidi" w:hAnsiTheme="minorBidi" w:cs="David" w:hint="cs"/>
          <w:sz w:val="30"/>
          <w:szCs w:val="30"/>
          <w:u w:val="none"/>
          <w:rtl/>
        </w:rPr>
        <w:t>חיצונ</w:t>
      </w:r>
      <w:r w:rsidR="008B1EC2" w:rsidRPr="00BE3D5E">
        <w:rPr>
          <w:rFonts w:asciiTheme="minorBidi" w:hAnsiTheme="minorBidi" w:cs="David" w:hint="cs"/>
          <w:sz w:val="30"/>
          <w:szCs w:val="30"/>
          <w:u w:val="none"/>
          <w:rtl/>
        </w:rPr>
        <w:t xml:space="preserve">י </w:t>
      </w:r>
      <w:r w:rsidR="007805E1" w:rsidRPr="00BE3D5E">
        <w:rPr>
          <w:rFonts w:asciiTheme="minorBidi" w:hAnsiTheme="minorBidi" w:cs="David" w:hint="cs"/>
          <w:sz w:val="30"/>
          <w:szCs w:val="30"/>
          <w:u w:val="none"/>
          <w:rtl/>
        </w:rPr>
        <w:t>47/25</w:t>
      </w:r>
      <w:r w:rsidR="00486D0F" w:rsidRPr="00BE3D5E">
        <w:rPr>
          <w:rFonts w:asciiTheme="minorBidi" w:hAnsiTheme="minorBidi" w:cs="David" w:hint="cs"/>
          <w:sz w:val="30"/>
          <w:szCs w:val="30"/>
          <w:u w:val="none"/>
          <w:rtl/>
        </w:rPr>
        <w:t xml:space="preserve"> </w:t>
      </w:r>
      <w:r w:rsidR="00B521CF" w:rsidRPr="00BE3D5E">
        <w:rPr>
          <w:rFonts w:asciiTheme="minorBidi" w:hAnsiTheme="minorBidi" w:cs="David"/>
          <w:sz w:val="30"/>
          <w:szCs w:val="30"/>
          <w:u w:val="none"/>
          <w:rtl/>
        </w:rPr>
        <w:t xml:space="preserve"> </w:t>
      </w:r>
      <w:r w:rsidR="00B521CF" w:rsidRPr="00BE3D5E">
        <w:rPr>
          <w:rFonts w:asciiTheme="minorBidi" w:hAnsiTheme="minorBidi" w:cs="David" w:hint="cs"/>
          <w:sz w:val="30"/>
          <w:szCs w:val="30"/>
          <w:u w:val="none"/>
          <w:rtl/>
        </w:rPr>
        <w:t>לתפקיד</w:t>
      </w:r>
    </w:p>
    <w:tbl>
      <w:tblPr>
        <w:tblpPr w:leftFromText="180" w:rightFromText="180" w:vertAnchor="text" w:tblpY="351"/>
        <w:bidiVisual/>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8778"/>
      </w:tblGrid>
      <w:tr w:rsidR="009B46BC" w:rsidRPr="009C697A" w14:paraId="3569308E" w14:textId="77777777" w:rsidTr="009B46BC">
        <w:tc>
          <w:tcPr>
            <w:tcW w:w="1764" w:type="dxa"/>
          </w:tcPr>
          <w:p w14:paraId="2926B635" w14:textId="77777777" w:rsidR="009B46BC" w:rsidRPr="009C697A" w:rsidRDefault="009B46BC" w:rsidP="009B46BC">
            <w:pPr>
              <w:tabs>
                <w:tab w:val="left" w:pos="8126"/>
              </w:tabs>
              <w:spacing w:after="0" w:line="240" w:lineRule="auto"/>
              <w:contextualSpacing/>
              <w:rPr>
                <w:rFonts w:asciiTheme="minorBidi" w:hAnsiTheme="minorBidi" w:cs="David"/>
                <w:b/>
                <w:bCs/>
                <w:sz w:val="25"/>
                <w:szCs w:val="25"/>
                <w:rtl/>
              </w:rPr>
            </w:pPr>
            <w:r w:rsidRPr="009C697A">
              <w:rPr>
                <w:rFonts w:asciiTheme="minorBidi" w:hAnsiTheme="minorBidi" w:cs="David"/>
                <w:b/>
                <w:bCs/>
                <w:sz w:val="25"/>
                <w:szCs w:val="25"/>
                <w:rtl/>
              </w:rPr>
              <w:t xml:space="preserve">היחידה: </w:t>
            </w:r>
          </w:p>
        </w:tc>
        <w:tc>
          <w:tcPr>
            <w:tcW w:w="8778" w:type="dxa"/>
          </w:tcPr>
          <w:p w14:paraId="4D28E86B" w14:textId="77777777" w:rsidR="009B46BC" w:rsidRPr="009C697A" w:rsidRDefault="009B46BC" w:rsidP="009B46BC">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אגף חרדי</w:t>
            </w:r>
          </w:p>
        </w:tc>
      </w:tr>
      <w:tr w:rsidR="009B46BC" w:rsidRPr="009C697A" w14:paraId="47DBB0F8" w14:textId="77777777" w:rsidTr="009B46BC">
        <w:tc>
          <w:tcPr>
            <w:tcW w:w="1764" w:type="dxa"/>
          </w:tcPr>
          <w:p w14:paraId="1F788FB4" w14:textId="77777777" w:rsidR="009B46BC" w:rsidRPr="009C697A" w:rsidRDefault="009B46BC" w:rsidP="009B46BC">
            <w:pPr>
              <w:tabs>
                <w:tab w:val="left" w:pos="8126"/>
              </w:tabs>
              <w:spacing w:after="0" w:line="240" w:lineRule="auto"/>
              <w:contextualSpacing/>
              <w:rPr>
                <w:rFonts w:asciiTheme="minorBidi" w:hAnsiTheme="minorBidi" w:cs="David"/>
                <w:b/>
                <w:bCs/>
                <w:sz w:val="25"/>
                <w:szCs w:val="25"/>
                <w:rtl/>
              </w:rPr>
            </w:pPr>
            <w:r w:rsidRPr="009C697A">
              <w:rPr>
                <w:rFonts w:asciiTheme="minorBidi" w:hAnsiTheme="minorBidi" w:cs="David"/>
                <w:b/>
                <w:bCs/>
                <w:sz w:val="25"/>
                <w:szCs w:val="25"/>
                <w:rtl/>
              </w:rPr>
              <w:t xml:space="preserve">תיאור המשרה: </w:t>
            </w:r>
          </w:p>
        </w:tc>
        <w:tc>
          <w:tcPr>
            <w:tcW w:w="8778" w:type="dxa"/>
          </w:tcPr>
          <w:p w14:paraId="6F2DB73E" w14:textId="77777777" w:rsidR="009B46BC" w:rsidRPr="009C697A" w:rsidRDefault="009B46BC" w:rsidP="009B46BC">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רכז/ת תכנית לפיתוח כלכלי חברתי במגזר החרדי</w:t>
            </w:r>
          </w:p>
        </w:tc>
      </w:tr>
      <w:tr w:rsidR="009B46BC" w:rsidRPr="009C697A" w14:paraId="6B3973D8" w14:textId="77777777" w:rsidTr="009B46BC">
        <w:tc>
          <w:tcPr>
            <w:tcW w:w="1764" w:type="dxa"/>
          </w:tcPr>
          <w:p w14:paraId="52210637" w14:textId="77777777" w:rsidR="009B46BC" w:rsidRPr="009C697A" w:rsidRDefault="009B46BC" w:rsidP="009B46BC">
            <w:pPr>
              <w:tabs>
                <w:tab w:val="left" w:pos="8126"/>
              </w:tabs>
              <w:spacing w:after="0" w:line="240" w:lineRule="auto"/>
              <w:contextualSpacing/>
              <w:rPr>
                <w:rFonts w:asciiTheme="minorBidi" w:hAnsiTheme="minorBidi" w:cs="David"/>
                <w:b/>
                <w:bCs/>
                <w:sz w:val="25"/>
                <w:szCs w:val="25"/>
                <w:rtl/>
              </w:rPr>
            </w:pPr>
            <w:r w:rsidRPr="009C697A">
              <w:rPr>
                <w:rFonts w:asciiTheme="minorBidi" w:hAnsiTheme="minorBidi" w:cs="David"/>
                <w:b/>
                <w:bCs/>
                <w:sz w:val="25"/>
                <w:szCs w:val="25"/>
                <w:rtl/>
              </w:rPr>
              <w:t xml:space="preserve">דרגת המשרה ודירוגה: </w:t>
            </w:r>
          </w:p>
        </w:tc>
        <w:tc>
          <w:tcPr>
            <w:tcW w:w="8778" w:type="dxa"/>
          </w:tcPr>
          <w:p w14:paraId="57F849F0" w14:textId="77777777" w:rsidR="009B46BC" w:rsidRPr="009C697A" w:rsidRDefault="009B46BC" w:rsidP="009B46BC">
            <w:pPr>
              <w:pStyle w:val="a4"/>
              <w:spacing w:after="0" w:line="240" w:lineRule="auto"/>
              <w:ind w:hanging="720"/>
              <w:rPr>
                <w:rFonts w:asciiTheme="minorBidi" w:hAnsiTheme="minorBidi" w:cs="David"/>
                <w:sz w:val="25"/>
                <w:szCs w:val="25"/>
                <w:rtl/>
              </w:rPr>
            </w:pPr>
            <w:r>
              <w:rPr>
                <w:rFonts w:asciiTheme="minorBidi" w:hAnsiTheme="minorBidi" w:cs="David" w:hint="cs"/>
                <w:sz w:val="25"/>
                <w:szCs w:val="25"/>
                <w:rtl/>
              </w:rPr>
              <w:t>הסכם קיבוצי</w:t>
            </w:r>
          </w:p>
        </w:tc>
      </w:tr>
      <w:tr w:rsidR="009B46BC" w:rsidRPr="009C697A" w14:paraId="15EB1271" w14:textId="77777777" w:rsidTr="009B46BC">
        <w:tc>
          <w:tcPr>
            <w:tcW w:w="1764" w:type="dxa"/>
          </w:tcPr>
          <w:p w14:paraId="161E28BF" w14:textId="77777777" w:rsidR="009B46BC" w:rsidRPr="009C697A" w:rsidRDefault="009B46BC" w:rsidP="009B46BC">
            <w:pPr>
              <w:tabs>
                <w:tab w:val="left" w:pos="8126"/>
              </w:tabs>
              <w:spacing w:after="0" w:line="240" w:lineRule="auto"/>
              <w:contextualSpacing/>
              <w:rPr>
                <w:rFonts w:asciiTheme="minorBidi" w:hAnsiTheme="minorBidi" w:cs="David"/>
                <w:b/>
                <w:bCs/>
                <w:sz w:val="25"/>
                <w:szCs w:val="25"/>
                <w:rtl/>
              </w:rPr>
            </w:pPr>
            <w:r w:rsidRPr="009C697A">
              <w:rPr>
                <w:rFonts w:asciiTheme="minorBidi" w:hAnsiTheme="minorBidi" w:cs="David"/>
                <w:b/>
                <w:bCs/>
                <w:sz w:val="25"/>
                <w:szCs w:val="25"/>
                <w:rtl/>
              </w:rPr>
              <w:t xml:space="preserve">היקף העסקה: </w:t>
            </w:r>
          </w:p>
        </w:tc>
        <w:tc>
          <w:tcPr>
            <w:tcW w:w="8778" w:type="dxa"/>
          </w:tcPr>
          <w:p w14:paraId="1E0DE3DB" w14:textId="1407FF07" w:rsidR="009B46BC" w:rsidRPr="009C697A" w:rsidRDefault="009B46BC" w:rsidP="009B46BC">
            <w:pPr>
              <w:tabs>
                <w:tab w:val="left" w:pos="8126"/>
              </w:tabs>
              <w:spacing w:after="0" w:line="240" w:lineRule="auto"/>
              <w:contextualSpacing/>
              <w:rPr>
                <w:rFonts w:asciiTheme="minorBidi" w:hAnsiTheme="minorBidi" w:cs="David"/>
                <w:sz w:val="25"/>
                <w:szCs w:val="25"/>
                <w:rtl/>
              </w:rPr>
            </w:pPr>
            <w:r w:rsidRPr="009C697A">
              <w:rPr>
                <w:rFonts w:asciiTheme="minorBidi" w:hAnsiTheme="minorBidi" w:cs="David" w:hint="cs"/>
                <w:sz w:val="25"/>
                <w:szCs w:val="25"/>
                <w:rtl/>
              </w:rPr>
              <w:t>מלאה</w:t>
            </w:r>
            <w:r>
              <w:rPr>
                <w:rFonts w:asciiTheme="minorBidi" w:hAnsiTheme="minorBidi" w:cs="David" w:hint="cs"/>
                <w:sz w:val="25"/>
                <w:szCs w:val="25"/>
                <w:rtl/>
              </w:rPr>
              <w:t xml:space="preserve"> </w:t>
            </w:r>
            <w:r w:rsidR="00B37096">
              <w:rPr>
                <w:rFonts w:asciiTheme="minorBidi" w:hAnsiTheme="minorBidi" w:cs="David"/>
                <w:sz w:val="25"/>
                <w:szCs w:val="25"/>
                <w:rtl/>
              </w:rPr>
              <w:t>–</w:t>
            </w:r>
            <w:r w:rsidR="00B37096">
              <w:rPr>
                <w:rFonts w:asciiTheme="minorBidi" w:hAnsiTheme="minorBidi" w:cs="David" w:hint="cs"/>
                <w:sz w:val="25"/>
                <w:szCs w:val="25"/>
                <w:rtl/>
              </w:rPr>
              <w:t xml:space="preserve"> </w:t>
            </w:r>
            <w:r w:rsidR="00B37096" w:rsidRPr="00B37096">
              <w:rPr>
                <w:rFonts w:asciiTheme="minorBidi" w:hAnsiTheme="minorBidi" w:cs="David" w:hint="cs"/>
                <w:b/>
                <w:bCs/>
                <w:sz w:val="25"/>
                <w:szCs w:val="25"/>
                <w:u w:val="single"/>
                <w:rtl/>
              </w:rPr>
              <w:t>משרה מתוקצבת</w:t>
            </w:r>
          </w:p>
        </w:tc>
      </w:tr>
      <w:tr w:rsidR="009B46BC" w:rsidRPr="009C697A" w14:paraId="5A37DC67" w14:textId="77777777" w:rsidTr="009B46BC">
        <w:tc>
          <w:tcPr>
            <w:tcW w:w="1764" w:type="dxa"/>
          </w:tcPr>
          <w:p w14:paraId="762F3045" w14:textId="77777777" w:rsidR="009B46BC" w:rsidRPr="009C697A" w:rsidRDefault="009B46BC" w:rsidP="009B46BC">
            <w:pPr>
              <w:tabs>
                <w:tab w:val="left" w:pos="8126"/>
              </w:tabs>
              <w:spacing w:after="0" w:line="240" w:lineRule="auto"/>
              <w:contextualSpacing/>
              <w:rPr>
                <w:rFonts w:asciiTheme="minorBidi" w:hAnsiTheme="minorBidi" w:cs="David"/>
                <w:b/>
                <w:bCs/>
                <w:sz w:val="25"/>
                <w:szCs w:val="25"/>
                <w:rtl/>
              </w:rPr>
            </w:pPr>
            <w:r w:rsidRPr="009C697A">
              <w:rPr>
                <w:rFonts w:asciiTheme="minorBidi" w:hAnsiTheme="minorBidi" w:cs="David"/>
                <w:b/>
                <w:bCs/>
                <w:sz w:val="25"/>
                <w:szCs w:val="25"/>
                <w:rtl/>
              </w:rPr>
              <w:t>סוג המכרז:</w:t>
            </w:r>
          </w:p>
        </w:tc>
        <w:tc>
          <w:tcPr>
            <w:tcW w:w="8778" w:type="dxa"/>
          </w:tcPr>
          <w:p w14:paraId="0B5BC241" w14:textId="77777777" w:rsidR="009B46BC" w:rsidRPr="009C697A" w:rsidRDefault="009B46BC" w:rsidP="009B46BC">
            <w:pPr>
              <w:tabs>
                <w:tab w:val="left" w:pos="8126"/>
              </w:tabs>
              <w:spacing w:after="0" w:line="240" w:lineRule="auto"/>
              <w:contextualSpacing/>
              <w:rPr>
                <w:rFonts w:asciiTheme="minorBidi" w:hAnsiTheme="minorBidi" w:cs="David"/>
                <w:sz w:val="25"/>
                <w:szCs w:val="25"/>
                <w:rtl/>
              </w:rPr>
            </w:pPr>
            <w:r w:rsidRPr="009C697A">
              <w:rPr>
                <w:rFonts w:asciiTheme="minorBidi" w:hAnsiTheme="minorBidi" w:cs="David"/>
                <w:sz w:val="25"/>
                <w:szCs w:val="25"/>
                <w:rtl/>
              </w:rPr>
              <w:t>פנימי</w:t>
            </w:r>
            <w:r>
              <w:rPr>
                <w:rFonts w:asciiTheme="minorBidi" w:hAnsiTheme="minorBidi" w:cs="David" w:hint="cs"/>
                <w:sz w:val="25"/>
                <w:szCs w:val="25"/>
                <w:rtl/>
              </w:rPr>
              <w:t>/חיצוני</w:t>
            </w:r>
          </w:p>
        </w:tc>
      </w:tr>
      <w:tr w:rsidR="009B46BC" w:rsidRPr="009C697A" w14:paraId="556A3907" w14:textId="77777777" w:rsidTr="009B46BC">
        <w:tc>
          <w:tcPr>
            <w:tcW w:w="1764" w:type="dxa"/>
            <w:tcBorders>
              <w:bottom w:val="single" w:sz="4" w:space="0" w:color="auto"/>
            </w:tcBorders>
          </w:tcPr>
          <w:p w14:paraId="2C0F3C60" w14:textId="77777777" w:rsidR="009B46BC" w:rsidRPr="009C697A" w:rsidRDefault="009B46BC" w:rsidP="009B46BC">
            <w:pPr>
              <w:tabs>
                <w:tab w:val="left" w:pos="8126"/>
              </w:tabs>
              <w:spacing w:after="0" w:line="240" w:lineRule="auto"/>
              <w:contextualSpacing/>
              <w:rPr>
                <w:rFonts w:asciiTheme="minorBidi" w:hAnsiTheme="minorBidi" w:cs="David"/>
                <w:b/>
                <w:bCs/>
                <w:sz w:val="25"/>
                <w:szCs w:val="25"/>
                <w:rtl/>
              </w:rPr>
            </w:pPr>
            <w:r w:rsidRPr="009C697A">
              <w:rPr>
                <w:rFonts w:asciiTheme="minorBidi" w:hAnsiTheme="minorBidi" w:cs="David"/>
                <w:b/>
                <w:bCs/>
                <w:sz w:val="25"/>
                <w:szCs w:val="25"/>
                <w:rtl/>
              </w:rPr>
              <w:t>תיאור תפקיד:</w:t>
            </w:r>
          </w:p>
        </w:tc>
        <w:tc>
          <w:tcPr>
            <w:tcW w:w="8778" w:type="dxa"/>
          </w:tcPr>
          <w:p w14:paraId="5F8C0A5C" w14:textId="77777777" w:rsidR="009B46BC" w:rsidRPr="00625D67" w:rsidRDefault="009B46BC" w:rsidP="009B46BC">
            <w:pPr>
              <w:pStyle w:val="a4"/>
              <w:numPr>
                <w:ilvl w:val="0"/>
                <w:numId w:val="19"/>
              </w:numPr>
              <w:spacing w:after="0"/>
              <w:ind w:left="306" w:hanging="306"/>
              <w:jc w:val="both"/>
              <w:rPr>
                <w:rFonts w:cs="David"/>
                <w:sz w:val="24"/>
                <w:szCs w:val="24"/>
                <w:rtl/>
              </w:rPr>
            </w:pPr>
            <w:r w:rsidRPr="00625D67">
              <w:rPr>
                <w:rFonts w:cs="David" w:hint="cs"/>
                <w:sz w:val="24"/>
                <w:szCs w:val="24"/>
                <w:rtl/>
              </w:rPr>
              <w:t xml:space="preserve">ריכוז התהליכים לגיבוש מדיניות הפעולה ברשות המקומית בנוגע לגיבוש וביצוע </w:t>
            </w:r>
            <w:proofErr w:type="spellStart"/>
            <w:r w:rsidRPr="00625D67">
              <w:rPr>
                <w:rFonts w:cs="David" w:hint="cs"/>
                <w:sz w:val="24"/>
                <w:szCs w:val="24"/>
                <w:rtl/>
              </w:rPr>
              <w:t>תכניות</w:t>
            </w:r>
            <w:proofErr w:type="spellEnd"/>
            <w:r w:rsidRPr="00625D67">
              <w:rPr>
                <w:rFonts w:cs="David" w:hint="cs"/>
                <w:sz w:val="24"/>
                <w:szCs w:val="24"/>
                <w:rtl/>
              </w:rPr>
              <w:t xml:space="preserve"> לפיתוח כלכלי חברתי למגזר החרדי. התפקיד כולל בין היתר איסוף מידע ונתונים עדכניים על כלל התושבים החרדים ברשות המקומית, ניתוח המידע ועיבודו לתוך </w:t>
            </w:r>
            <w:proofErr w:type="spellStart"/>
            <w:r w:rsidRPr="00625D67">
              <w:rPr>
                <w:rFonts w:cs="David" w:hint="cs"/>
                <w:sz w:val="24"/>
                <w:szCs w:val="24"/>
                <w:rtl/>
              </w:rPr>
              <w:t>תכניות</w:t>
            </w:r>
            <w:proofErr w:type="spellEnd"/>
            <w:r w:rsidRPr="00625D67">
              <w:rPr>
                <w:rFonts w:cs="David" w:hint="cs"/>
                <w:sz w:val="24"/>
                <w:szCs w:val="24"/>
                <w:rtl/>
              </w:rPr>
              <w:t xml:space="preserve"> העבודה השנתיות ותיאום בין כלל הגורמים הרלוונטיים לקידום ביצוע </w:t>
            </w:r>
            <w:proofErr w:type="spellStart"/>
            <w:r w:rsidRPr="00625D67">
              <w:rPr>
                <w:rFonts w:cs="David" w:hint="cs"/>
                <w:sz w:val="24"/>
                <w:szCs w:val="24"/>
                <w:rtl/>
              </w:rPr>
              <w:t>התכנית</w:t>
            </w:r>
            <w:proofErr w:type="spellEnd"/>
            <w:r w:rsidRPr="00625D67">
              <w:rPr>
                <w:rFonts w:cs="David" w:hint="cs"/>
                <w:sz w:val="24"/>
                <w:szCs w:val="24"/>
                <w:rtl/>
              </w:rPr>
              <w:t>, כמו כן מתן מעקב ובקרה.</w:t>
            </w:r>
          </w:p>
          <w:p w14:paraId="1A76634F" w14:textId="77777777" w:rsidR="009B46BC" w:rsidRPr="00625D67" w:rsidRDefault="009B46BC" w:rsidP="009B46BC">
            <w:pPr>
              <w:pStyle w:val="a4"/>
              <w:numPr>
                <w:ilvl w:val="0"/>
                <w:numId w:val="19"/>
              </w:numPr>
              <w:spacing w:after="0"/>
              <w:ind w:left="306" w:hanging="306"/>
              <w:jc w:val="both"/>
              <w:rPr>
                <w:rFonts w:cs="David"/>
                <w:sz w:val="24"/>
                <w:szCs w:val="24"/>
              </w:rPr>
            </w:pPr>
            <w:r w:rsidRPr="00625D67">
              <w:rPr>
                <w:rFonts w:cs="David" w:hint="cs"/>
                <w:sz w:val="24"/>
                <w:szCs w:val="24"/>
                <w:rtl/>
              </w:rPr>
              <w:t xml:space="preserve">הרכז ישמש גם כגורם מקשר בין הרשות המקומית לבין הרשות לפיתוח כלכלי חברתי של המגזר החרדי במשרד ראש הממשלה, על מנת להבין תמונת מצב </w:t>
            </w:r>
            <w:proofErr w:type="spellStart"/>
            <w:r w:rsidRPr="00625D67">
              <w:rPr>
                <w:rFonts w:cs="David" w:hint="cs"/>
                <w:sz w:val="24"/>
                <w:szCs w:val="24"/>
                <w:rtl/>
              </w:rPr>
              <w:t>רשותית</w:t>
            </w:r>
            <w:proofErr w:type="spellEnd"/>
            <w:r w:rsidRPr="00625D67">
              <w:rPr>
                <w:rFonts w:cs="David" w:hint="cs"/>
                <w:sz w:val="24"/>
                <w:szCs w:val="24"/>
                <w:rtl/>
              </w:rPr>
              <w:t xml:space="preserve"> אודות האוכלוסייה החרדית המקומית וכן </w:t>
            </w:r>
            <w:proofErr w:type="spellStart"/>
            <w:r w:rsidRPr="00625D67">
              <w:rPr>
                <w:rFonts w:cs="David" w:hint="cs"/>
                <w:sz w:val="24"/>
                <w:szCs w:val="24"/>
                <w:rtl/>
              </w:rPr>
              <w:t>להנגיש</w:t>
            </w:r>
            <w:proofErr w:type="spellEnd"/>
            <w:r w:rsidRPr="00625D67">
              <w:rPr>
                <w:rFonts w:cs="David" w:hint="cs"/>
                <w:sz w:val="24"/>
                <w:szCs w:val="24"/>
                <w:rtl/>
              </w:rPr>
              <w:t xml:space="preserve"> לרשות המקומית ולתושבים החרדים מידע רלוונטי לתועלת מטרת הפרויקט.</w:t>
            </w:r>
          </w:p>
          <w:p w14:paraId="4ACC9927" w14:textId="77777777" w:rsidR="009B46BC" w:rsidRPr="00625D67" w:rsidRDefault="009B46BC" w:rsidP="009B46BC">
            <w:pPr>
              <w:pStyle w:val="a4"/>
              <w:numPr>
                <w:ilvl w:val="0"/>
                <w:numId w:val="19"/>
              </w:numPr>
              <w:spacing w:after="0"/>
              <w:ind w:left="306" w:hanging="306"/>
              <w:jc w:val="both"/>
              <w:rPr>
                <w:rFonts w:cs="David"/>
                <w:sz w:val="24"/>
                <w:szCs w:val="24"/>
              </w:rPr>
            </w:pPr>
            <w:r w:rsidRPr="00625D67">
              <w:rPr>
                <w:rFonts w:cs="David" w:hint="cs"/>
                <w:sz w:val="24"/>
                <w:szCs w:val="24"/>
                <w:rtl/>
              </w:rPr>
              <w:t>ניהול מערך הפעולות לתושבים החרדים ברשות המקומית והוצאתו לפועל ע"פ ההנחיות המקצועיות הנדרשות.</w:t>
            </w:r>
          </w:p>
          <w:p w14:paraId="261C43A3" w14:textId="77777777" w:rsidR="009B46BC" w:rsidRPr="00625D67" w:rsidRDefault="009B46BC" w:rsidP="009B46BC">
            <w:pPr>
              <w:pStyle w:val="a4"/>
              <w:numPr>
                <w:ilvl w:val="0"/>
                <w:numId w:val="19"/>
              </w:numPr>
              <w:spacing w:after="0"/>
              <w:ind w:left="306" w:hanging="306"/>
              <w:jc w:val="both"/>
              <w:rPr>
                <w:rFonts w:cs="David"/>
                <w:sz w:val="24"/>
                <w:szCs w:val="24"/>
                <w:rtl/>
              </w:rPr>
            </w:pPr>
            <w:r w:rsidRPr="00625D67">
              <w:rPr>
                <w:rFonts w:cs="David" w:hint="cs"/>
                <w:sz w:val="24"/>
                <w:szCs w:val="24"/>
                <w:rtl/>
              </w:rPr>
              <w:t>ריכוז והפעלה של הפעילות הייעודית למגזר החרדי, על פי המטרות שנקבעו לפעילות ועל פי תכנית העבודה.</w:t>
            </w:r>
          </w:p>
          <w:p w14:paraId="255B8F38" w14:textId="77777777" w:rsidR="009B46BC" w:rsidRPr="00625D67" w:rsidRDefault="009B46BC" w:rsidP="009B46BC">
            <w:pPr>
              <w:pStyle w:val="a4"/>
              <w:numPr>
                <w:ilvl w:val="0"/>
                <w:numId w:val="19"/>
              </w:numPr>
              <w:spacing w:after="0"/>
              <w:ind w:left="306" w:hanging="306"/>
              <w:jc w:val="both"/>
              <w:rPr>
                <w:rFonts w:cs="David"/>
                <w:sz w:val="24"/>
                <w:szCs w:val="24"/>
              </w:rPr>
            </w:pPr>
            <w:r w:rsidRPr="00625D67">
              <w:rPr>
                <w:rFonts w:cs="David" w:hint="cs"/>
                <w:sz w:val="24"/>
                <w:szCs w:val="24"/>
                <w:rtl/>
              </w:rPr>
              <w:t>איסוף מידע ונתונים עדכניים על כלל האוכלוסייה החרדית ברשות המקומית.</w:t>
            </w:r>
          </w:p>
          <w:p w14:paraId="44922A5D" w14:textId="77777777" w:rsidR="009B46BC" w:rsidRPr="00625D67" w:rsidRDefault="009B46BC" w:rsidP="009B46BC">
            <w:pPr>
              <w:pStyle w:val="a4"/>
              <w:numPr>
                <w:ilvl w:val="0"/>
                <w:numId w:val="19"/>
              </w:numPr>
              <w:spacing w:after="0"/>
              <w:ind w:left="306" w:hanging="306"/>
              <w:jc w:val="both"/>
              <w:rPr>
                <w:rFonts w:cs="David"/>
                <w:sz w:val="24"/>
                <w:szCs w:val="24"/>
              </w:rPr>
            </w:pPr>
            <w:r w:rsidRPr="00625D67">
              <w:rPr>
                <w:rFonts w:cs="David" w:hint="cs"/>
                <w:sz w:val="24"/>
                <w:szCs w:val="24"/>
                <w:rtl/>
              </w:rPr>
              <w:t>ניתוח המידע ועיבודו לתוך תכנית העבודה ולאורך תקופת הביצוע.</w:t>
            </w:r>
          </w:p>
          <w:p w14:paraId="36701584" w14:textId="77777777" w:rsidR="009B46BC" w:rsidRPr="00625D67" w:rsidRDefault="009B46BC" w:rsidP="009B46BC">
            <w:pPr>
              <w:pStyle w:val="a4"/>
              <w:numPr>
                <w:ilvl w:val="0"/>
                <w:numId w:val="19"/>
              </w:numPr>
              <w:spacing w:after="0"/>
              <w:ind w:left="306" w:hanging="306"/>
              <w:jc w:val="both"/>
              <w:rPr>
                <w:rFonts w:cs="David"/>
                <w:sz w:val="24"/>
                <w:szCs w:val="24"/>
              </w:rPr>
            </w:pPr>
            <w:r w:rsidRPr="00625D67">
              <w:rPr>
                <w:rFonts w:cs="David" w:hint="cs"/>
                <w:sz w:val="24"/>
                <w:szCs w:val="24"/>
                <w:rtl/>
              </w:rPr>
              <w:t xml:space="preserve">תיאום בין כלל הגורמים </w:t>
            </w:r>
            <w:proofErr w:type="spellStart"/>
            <w:r w:rsidRPr="00625D67">
              <w:rPr>
                <w:rFonts w:cs="David" w:hint="cs"/>
                <w:sz w:val="24"/>
                <w:szCs w:val="24"/>
                <w:rtl/>
              </w:rPr>
              <w:t>הרלוונטים</w:t>
            </w:r>
            <w:proofErr w:type="spellEnd"/>
            <w:r w:rsidRPr="00625D67">
              <w:rPr>
                <w:rFonts w:cs="David" w:hint="cs"/>
                <w:sz w:val="24"/>
                <w:szCs w:val="24"/>
                <w:rtl/>
              </w:rPr>
              <w:t xml:space="preserve"> לקידום </w:t>
            </w:r>
            <w:proofErr w:type="spellStart"/>
            <w:r w:rsidRPr="00625D67">
              <w:rPr>
                <w:rFonts w:cs="David" w:hint="cs"/>
                <w:sz w:val="24"/>
                <w:szCs w:val="24"/>
                <w:rtl/>
              </w:rPr>
              <w:t>התכנית</w:t>
            </w:r>
            <w:proofErr w:type="spellEnd"/>
            <w:r w:rsidRPr="00625D67">
              <w:rPr>
                <w:rFonts w:cs="David" w:hint="cs"/>
                <w:sz w:val="24"/>
                <w:szCs w:val="24"/>
                <w:rtl/>
              </w:rPr>
              <w:t>.</w:t>
            </w:r>
          </w:p>
          <w:p w14:paraId="04F639BB" w14:textId="77777777" w:rsidR="009B46BC" w:rsidRPr="00625D67" w:rsidRDefault="009B46BC" w:rsidP="009B46BC">
            <w:pPr>
              <w:pStyle w:val="a4"/>
              <w:numPr>
                <w:ilvl w:val="0"/>
                <w:numId w:val="19"/>
              </w:numPr>
              <w:spacing w:after="0"/>
              <w:ind w:left="306" w:hanging="306"/>
              <w:jc w:val="both"/>
              <w:rPr>
                <w:rFonts w:cs="David"/>
                <w:sz w:val="24"/>
                <w:szCs w:val="24"/>
              </w:rPr>
            </w:pPr>
            <w:r w:rsidRPr="00625D67">
              <w:rPr>
                <w:rFonts w:cs="David" w:hint="cs"/>
                <w:sz w:val="24"/>
                <w:szCs w:val="24"/>
                <w:rtl/>
              </w:rPr>
              <w:t>הוצאת לפועל של תכנית העבודה השנתית ועמידה ביעדים שנקבעו במסגרתה.</w:t>
            </w:r>
          </w:p>
          <w:p w14:paraId="75116710" w14:textId="77777777" w:rsidR="009B46BC" w:rsidRPr="00625D67" w:rsidRDefault="009B46BC" w:rsidP="009B46BC">
            <w:pPr>
              <w:pStyle w:val="a4"/>
              <w:numPr>
                <w:ilvl w:val="0"/>
                <w:numId w:val="19"/>
              </w:numPr>
              <w:spacing w:after="0"/>
              <w:ind w:left="306" w:hanging="306"/>
              <w:jc w:val="both"/>
              <w:rPr>
                <w:rFonts w:cs="David"/>
                <w:sz w:val="24"/>
                <w:szCs w:val="24"/>
              </w:rPr>
            </w:pPr>
            <w:r w:rsidRPr="00625D67">
              <w:rPr>
                <w:rFonts w:cs="David" w:hint="cs"/>
                <w:sz w:val="24"/>
                <w:szCs w:val="24"/>
                <w:rtl/>
              </w:rPr>
              <w:t>מעקב ובקרה אחר פעילות הרשות בתחום.</w:t>
            </w:r>
          </w:p>
          <w:p w14:paraId="37ABD07E" w14:textId="77777777" w:rsidR="009B46BC" w:rsidRPr="00531F49" w:rsidRDefault="009B46BC" w:rsidP="009B46BC">
            <w:pPr>
              <w:pStyle w:val="a4"/>
              <w:numPr>
                <w:ilvl w:val="0"/>
                <w:numId w:val="19"/>
              </w:numPr>
              <w:spacing w:after="0"/>
              <w:ind w:left="306" w:hanging="306"/>
              <w:jc w:val="both"/>
              <w:rPr>
                <w:rFonts w:cs="David"/>
                <w:sz w:val="25"/>
                <w:szCs w:val="25"/>
                <w:rtl/>
              </w:rPr>
            </w:pPr>
            <w:r w:rsidRPr="00625D67">
              <w:rPr>
                <w:rFonts w:cs="David" w:hint="cs"/>
                <w:sz w:val="24"/>
                <w:szCs w:val="24"/>
                <w:rtl/>
              </w:rPr>
              <w:t xml:space="preserve">מתן דיווחים שוטפים על הפעילות למנהל/ת </w:t>
            </w:r>
            <w:proofErr w:type="spellStart"/>
            <w:r w:rsidRPr="00625D67">
              <w:rPr>
                <w:rFonts w:cs="David" w:hint="cs"/>
                <w:sz w:val="24"/>
                <w:szCs w:val="24"/>
                <w:rtl/>
              </w:rPr>
              <w:t>התכניות</w:t>
            </w:r>
            <w:proofErr w:type="spellEnd"/>
            <w:r w:rsidRPr="00625D67">
              <w:rPr>
                <w:rFonts w:cs="David" w:hint="cs"/>
                <w:sz w:val="24"/>
                <w:szCs w:val="24"/>
                <w:rtl/>
              </w:rPr>
              <w:t xml:space="preserve"> ברשות לפיתוח כלכלי </w:t>
            </w:r>
            <w:r w:rsidRPr="00625D67">
              <w:rPr>
                <w:rFonts w:cs="David"/>
                <w:sz w:val="24"/>
                <w:szCs w:val="24"/>
                <w:rtl/>
              </w:rPr>
              <w:t>–</w:t>
            </w:r>
            <w:r w:rsidRPr="00625D67">
              <w:rPr>
                <w:rFonts w:cs="David" w:hint="cs"/>
                <w:sz w:val="24"/>
                <w:szCs w:val="24"/>
                <w:rtl/>
              </w:rPr>
              <w:t xml:space="preserve"> חברתי של המגזר החרדי במשרד ראש הממשלה ולממונים ברשות המקומית.</w:t>
            </w:r>
          </w:p>
        </w:tc>
      </w:tr>
      <w:tr w:rsidR="009B46BC" w:rsidRPr="009C697A" w14:paraId="553C91E0" w14:textId="77777777" w:rsidTr="009B46BC">
        <w:tc>
          <w:tcPr>
            <w:tcW w:w="1764" w:type="dxa"/>
            <w:tcBorders>
              <w:bottom w:val="single" w:sz="4" w:space="0" w:color="auto"/>
            </w:tcBorders>
          </w:tcPr>
          <w:p w14:paraId="671AB7C7" w14:textId="77777777" w:rsidR="009B46BC" w:rsidRPr="009C697A" w:rsidRDefault="009B46BC" w:rsidP="009B46BC">
            <w:pPr>
              <w:tabs>
                <w:tab w:val="left" w:pos="8126"/>
              </w:tabs>
              <w:spacing w:after="0" w:line="240" w:lineRule="auto"/>
              <w:contextualSpacing/>
              <w:rPr>
                <w:rFonts w:asciiTheme="minorBidi" w:hAnsiTheme="minorBidi" w:cs="David"/>
                <w:b/>
                <w:bCs/>
                <w:sz w:val="25"/>
                <w:szCs w:val="25"/>
                <w:rtl/>
              </w:rPr>
            </w:pPr>
            <w:r w:rsidRPr="009C697A">
              <w:rPr>
                <w:rFonts w:asciiTheme="minorBidi" w:hAnsiTheme="minorBidi" w:cs="David"/>
                <w:b/>
                <w:bCs/>
                <w:sz w:val="25"/>
                <w:szCs w:val="25"/>
                <w:rtl/>
              </w:rPr>
              <w:t>תנאי סף:</w:t>
            </w:r>
          </w:p>
        </w:tc>
        <w:tc>
          <w:tcPr>
            <w:tcW w:w="8778" w:type="dxa"/>
          </w:tcPr>
          <w:p w14:paraId="07093F43" w14:textId="77777777" w:rsidR="009B46BC" w:rsidRPr="00586CCB" w:rsidRDefault="009B46BC" w:rsidP="009B46BC">
            <w:pPr>
              <w:pStyle w:val="a4"/>
              <w:numPr>
                <w:ilvl w:val="0"/>
                <w:numId w:val="20"/>
              </w:numPr>
              <w:spacing w:after="0" w:line="240" w:lineRule="auto"/>
              <w:ind w:left="309" w:hanging="283"/>
              <w:rPr>
                <w:rFonts w:ascii="David" w:hAnsi="David" w:cs="David"/>
                <w:b/>
                <w:bCs/>
                <w:sz w:val="25"/>
                <w:szCs w:val="25"/>
              </w:rPr>
            </w:pPr>
            <w:r w:rsidRPr="00586CCB">
              <w:rPr>
                <w:rFonts w:ascii="David" w:hAnsi="David" w:cs="David"/>
                <w:b/>
                <w:bCs/>
                <w:sz w:val="25"/>
                <w:szCs w:val="25"/>
                <w:rtl/>
              </w:rPr>
              <w:t>השכלה ודרישות מקצועיות:</w:t>
            </w:r>
          </w:p>
          <w:p w14:paraId="08CCAB62" w14:textId="77777777" w:rsidR="009B46BC" w:rsidRPr="00B6524F" w:rsidRDefault="009B46BC" w:rsidP="009B46BC">
            <w:pPr>
              <w:pStyle w:val="a4"/>
              <w:spacing w:after="0" w:line="240" w:lineRule="auto"/>
              <w:ind w:left="471"/>
              <w:contextualSpacing w:val="0"/>
              <w:rPr>
                <w:rFonts w:ascii="David" w:hAnsi="David" w:cs="David"/>
                <w:sz w:val="24"/>
                <w:szCs w:val="24"/>
              </w:rPr>
            </w:pPr>
            <w:r w:rsidRPr="00B6524F">
              <w:rPr>
                <w:rFonts w:ascii="David" w:hAnsi="David" w:cs="David"/>
                <w:sz w:val="24"/>
                <w:szCs w:val="24"/>
                <w:rtl/>
              </w:rPr>
              <w:t xml:space="preserve">בעל תואר אקדמי שנרכש במוסד </w:t>
            </w:r>
            <w:r w:rsidRPr="00B6524F">
              <w:rPr>
                <w:rFonts w:ascii="David" w:hAnsi="David" w:cs="David"/>
                <w:b/>
                <w:bCs/>
                <w:sz w:val="24"/>
                <w:szCs w:val="24"/>
                <w:rtl/>
              </w:rPr>
              <w:t>המוכר</w:t>
            </w:r>
            <w:r w:rsidRPr="00B6524F">
              <w:rPr>
                <w:rFonts w:ascii="David" w:hAnsi="David" w:cs="David"/>
                <w:sz w:val="24"/>
                <w:szCs w:val="24"/>
                <w:rtl/>
              </w:rPr>
              <w:t xml:space="preserve"> על ידי המועצה להשכלה גבוהה, או שקיבל הכרה מהמחלקה להערכת תארים אקדמיים בחוץ לארץ. </w:t>
            </w:r>
            <w:r w:rsidRPr="00B6524F">
              <w:rPr>
                <w:rFonts w:ascii="David" w:hAnsi="David" w:cs="David"/>
                <w:b/>
                <w:bCs/>
                <w:sz w:val="24"/>
                <w:szCs w:val="24"/>
                <w:rtl/>
              </w:rPr>
              <w:t>או</w:t>
            </w:r>
            <w:r w:rsidRPr="00B6524F">
              <w:rPr>
                <w:rFonts w:ascii="David" w:hAnsi="David" w:cs="David"/>
                <w:sz w:val="24"/>
                <w:szCs w:val="24"/>
                <w:rtl/>
              </w:rPr>
              <w:t xml:space="preserve"> הנדסאי או טכנאי רשום בהתאם לסעיף 39 לחוק ההנדסאים והטכנאים המוסמכים, התשע"ג-2012 </w:t>
            </w:r>
            <w:r w:rsidRPr="00B6524F">
              <w:rPr>
                <w:rFonts w:ascii="David" w:hAnsi="David" w:cs="David"/>
                <w:b/>
                <w:bCs/>
                <w:sz w:val="24"/>
                <w:szCs w:val="24"/>
                <w:rtl/>
              </w:rPr>
              <w:t>או</w:t>
            </w:r>
            <w:r w:rsidRPr="00B6524F">
              <w:rPr>
                <w:rFonts w:ascii="David" w:hAnsi="David" w:cs="David"/>
                <w:sz w:val="24"/>
                <w:szCs w:val="24"/>
                <w:rtl/>
              </w:rPr>
              <w:t xml:space="preserve"> תעודת סמיכות לרבנות ("יורה יורה") לפי אישור הרבנות הראשית לישראל </w:t>
            </w:r>
            <w:r w:rsidRPr="00B6524F">
              <w:rPr>
                <w:rFonts w:ascii="David" w:hAnsi="David" w:cs="David"/>
                <w:b/>
                <w:bCs/>
                <w:sz w:val="24"/>
                <w:szCs w:val="24"/>
                <w:rtl/>
              </w:rPr>
              <w:t>או</w:t>
            </w:r>
            <w:r w:rsidRPr="00B6524F">
              <w:rPr>
                <w:rFonts w:ascii="David" w:hAnsi="David" w:cs="David"/>
                <w:sz w:val="24"/>
                <w:szCs w:val="24"/>
                <w:rtl/>
              </w:rPr>
              <w:t xml:space="preserve"> אישור לימודים </w:t>
            </w:r>
            <w:proofErr w:type="spellStart"/>
            <w:r w:rsidRPr="00B6524F">
              <w:rPr>
                <w:rFonts w:ascii="David" w:hAnsi="David" w:cs="David"/>
                <w:sz w:val="24"/>
                <w:szCs w:val="24"/>
                <w:rtl/>
              </w:rPr>
              <w:t>בתכנית</w:t>
            </w:r>
            <w:proofErr w:type="spellEnd"/>
            <w:r w:rsidRPr="00B6524F">
              <w:rPr>
                <w:rFonts w:ascii="David" w:hAnsi="David" w:cs="David"/>
                <w:sz w:val="24"/>
                <w:szCs w:val="24"/>
                <w:rtl/>
              </w:rPr>
              <w:t xml:space="preserve">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2ED7915D" w14:textId="77777777" w:rsidR="009B46BC" w:rsidRPr="00586CCB" w:rsidRDefault="009B46BC" w:rsidP="009B46BC">
            <w:pPr>
              <w:spacing w:after="0" w:line="240" w:lineRule="auto"/>
              <w:rPr>
                <w:rFonts w:ascii="David" w:hAnsi="David" w:cs="David"/>
                <w:sz w:val="12"/>
                <w:szCs w:val="12"/>
                <w:rtl/>
              </w:rPr>
            </w:pPr>
          </w:p>
          <w:p w14:paraId="1EF0708F" w14:textId="77777777" w:rsidR="009B46BC" w:rsidRPr="00586CCB" w:rsidRDefault="009B46BC" w:rsidP="009B46BC">
            <w:pPr>
              <w:pStyle w:val="a4"/>
              <w:numPr>
                <w:ilvl w:val="0"/>
                <w:numId w:val="20"/>
              </w:numPr>
              <w:spacing w:after="0" w:line="240" w:lineRule="auto"/>
              <w:ind w:left="451" w:hanging="425"/>
              <w:rPr>
                <w:rFonts w:ascii="David" w:hAnsi="David" w:cs="David"/>
                <w:b/>
                <w:bCs/>
                <w:sz w:val="25"/>
                <w:szCs w:val="25"/>
              </w:rPr>
            </w:pPr>
            <w:r w:rsidRPr="00586CCB">
              <w:rPr>
                <w:rFonts w:ascii="David" w:hAnsi="David" w:cs="David"/>
                <w:b/>
                <w:bCs/>
                <w:sz w:val="25"/>
                <w:szCs w:val="25"/>
                <w:rtl/>
              </w:rPr>
              <w:t>ניסיון מקצועי</w:t>
            </w:r>
          </w:p>
          <w:p w14:paraId="091AD447" w14:textId="77777777" w:rsidR="009B46BC" w:rsidRDefault="009B46BC" w:rsidP="009B46BC">
            <w:pPr>
              <w:pStyle w:val="a4"/>
              <w:spacing w:after="0" w:line="240" w:lineRule="auto"/>
              <w:ind w:left="451"/>
              <w:rPr>
                <w:rFonts w:ascii="David" w:hAnsi="David" w:cs="David"/>
                <w:b/>
                <w:bCs/>
                <w:sz w:val="24"/>
                <w:szCs w:val="24"/>
                <w:rtl/>
              </w:rPr>
            </w:pPr>
            <w:r w:rsidRPr="00B6524F">
              <w:rPr>
                <w:rFonts w:ascii="David" w:hAnsi="David" w:cs="David"/>
                <w:b/>
                <w:bCs/>
                <w:sz w:val="24"/>
                <w:szCs w:val="24"/>
                <w:rtl/>
              </w:rPr>
              <w:t xml:space="preserve">* </w:t>
            </w:r>
            <w:r w:rsidRPr="00531F49">
              <w:rPr>
                <w:rFonts w:ascii="David" w:hAnsi="David" w:cs="David" w:hint="cs"/>
                <w:sz w:val="24"/>
                <w:szCs w:val="24"/>
                <w:rtl/>
              </w:rPr>
              <w:t>ניסיון בניהול פרויקטים חברתיים למשך שנה.</w:t>
            </w:r>
          </w:p>
          <w:p w14:paraId="654E4F5A" w14:textId="77777777" w:rsidR="009B46BC" w:rsidRPr="00B6524F" w:rsidRDefault="009B46BC" w:rsidP="009B46BC">
            <w:pPr>
              <w:pStyle w:val="a4"/>
              <w:spacing w:after="0" w:line="240" w:lineRule="auto"/>
              <w:ind w:left="451"/>
              <w:rPr>
                <w:rFonts w:ascii="David" w:hAnsi="David" w:cs="David"/>
                <w:sz w:val="24"/>
                <w:szCs w:val="24"/>
              </w:rPr>
            </w:pPr>
            <w:r>
              <w:rPr>
                <w:rFonts w:ascii="David" w:hAnsi="David" w:cs="David" w:hint="cs"/>
                <w:sz w:val="24"/>
                <w:szCs w:val="24"/>
                <w:rtl/>
              </w:rPr>
              <w:t>* ניסיון בניהול תקציב למשך שנה.</w:t>
            </w:r>
          </w:p>
          <w:p w14:paraId="08472C4E" w14:textId="77777777" w:rsidR="009B46BC" w:rsidRPr="00586CCB" w:rsidRDefault="009B46BC" w:rsidP="009B46BC">
            <w:pPr>
              <w:pStyle w:val="a4"/>
              <w:spacing w:after="0" w:line="240" w:lineRule="auto"/>
              <w:rPr>
                <w:rFonts w:ascii="David" w:hAnsi="David" w:cs="David"/>
                <w:b/>
                <w:bCs/>
                <w:sz w:val="12"/>
                <w:szCs w:val="12"/>
                <w:rtl/>
              </w:rPr>
            </w:pPr>
          </w:p>
          <w:p w14:paraId="2D7B6270" w14:textId="77777777" w:rsidR="009B46BC" w:rsidRPr="00B6524F" w:rsidRDefault="009B46BC" w:rsidP="009B46BC">
            <w:pPr>
              <w:pStyle w:val="a4"/>
              <w:spacing w:after="0" w:line="240" w:lineRule="auto"/>
              <w:ind w:hanging="674"/>
              <w:rPr>
                <w:rFonts w:ascii="David" w:hAnsi="David" w:cs="David"/>
                <w:b/>
                <w:bCs/>
                <w:sz w:val="24"/>
                <w:szCs w:val="24"/>
                <w:u w:val="single"/>
                <w:rtl/>
              </w:rPr>
            </w:pPr>
            <w:r w:rsidRPr="00B6524F">
              <w:rPr>
                <w:rFonts w:ascii="David" w:hAnsi="David" w:cs="David"/>
                <w:b/>
                <w:bCs/>
                <w:sz w:val="24"/>
                <w:szCs w:val="24"/>
                <w:u w:val="single"/>
                <w:rtl/>
              </w:rPr>
              <w:t xml:space="preserve">(יש לצרף אישורי מעסיק המפרטים את הגדרת התפקיד, תקופת העסקה </w:t>
            </w:r>
            <w:proofErr w:type="spellStart"/>
            <w:r w:rsidRPr="00B6524F">
              <w:rPr>
                <w:rFonts w:ascii="David" w:hAnsi="David" w:cs="David"/>
                <w:b/>
                <w:bCs/>
                <w:sz w:val="24"/>
                <w:szCs w:val="24"/>
                <w:u w:val="single"/>
                <w:rtl/>
              </w:rPr>
              <w:t>מדוייקת</w:t>
            </w:r>
            <w:proofErr w:type="spellEnd"/>
            <w:r w:rsidRPr="00B6524F">
              <w:rPr>
                <w:rFonts w:ascii="David" w:hAnsi="David" w:cs="David"/>
                <w:b/>
                <w:bCs/>
                <w:sz w:val="24"/>
                <w:szCs w:val="24"/>
                <w:u w:val="single"/>
                <w:rtl/>
              </w:rPr>
              <w:t xml:space="preserve"> והיקף</w:t>
            </w:r>
            <w:r>
              <w:rPr>
                <w:rFonts w:ascii="David" w:hAnsi="David" w:cs="David" w:hint="cs"/>
                <w:b/>
                <w:bCs/>
                <w:sz w:val="24"/>
                <w:szCs w:val="24"/>
                <w:u w:val="single"/>
                <w:rtl/>
              </w:rPr>
              <w:t xml:space="preserve"> </w:t>
            </w:r>
            <w:r w:rsidRPr="00B6524F">
              <w:rPr>
                <w:rFonts w:ascii="David" w:hAnsi="David" w:cs="David"/>
                <w:b/>
                <w:bCs/>
                <w:sz w:val="24"/>
                <w:szCs w:val="24"/>
                <w:u w:val="single"/>
                <w:rtl/>
              </w:rPr>
              <w:t>משרה)</w:t>
            </w:r>
          </w:p>
          <w:p w14:paraId="717C1BB5" w14:textId="77777777" w:rsidR="009B46BC" w:rsidRPr="00625D67" w:rsidRDefault="009B46BC" w:rsidP="009B46BC">
            <w:pPr>
              <w:spacing w:after="0" w:line="240" w:lineRule="auto"/>
              <w:rPr>
                <w:rFonts w:asciiTheme="minorBidi" w:hAnsiTheme="minorBidi" w:cs="David"/>
                <w:sz w:val="12"/>
                <w:szCs w:val="12"/>
                <w:rtl/>
              </w:rPr>
            </w:pPr>
          </w:p>
          <w:p w14:paraId="413FD15C" w14:textId="77777777" w:rsidR="009B46BC" w:rsidRDefault="009B46BC" w:rsidP="009B46BC">
            <w:pPr>
              <w:spacing w:after="0" w:line="240" w:lineRule="auto"/>
              <w:rPr>
                <w:rFonts w:asciiTheme="minorBidi" w:hAnsiTheme="minorBidi" w:cs="David"/>
                <w:sz w:val="25"/>
                <w:szCs w:val="25"/>
                <w:rtl/>
              </w:rPr>
            </w:pPr>
            <w:r>
              <w:rPr>
                <w:rFonts w:asciiTheme="minorBidi" w:hAnsiTheme="minorBidi" w:cs="David" w:hint="cs"/>
                <w:sz w:val="25"/>
                <w:szCs w:val="25"/>
                <w:rtl/>
              </w:rPr>
              <w:t xml:space="preserve">עבודה מול גורמי ממשל ושלטון מקומי </w:t>
            </w:r>
            <w:r>
              <w:rPr>
                <w:rFonts w:asciiTheme="minorBidi" w:hAnsiTheme="minorBidi" w:cs="David"/>
                <w:sz w:val="25"/>
                <w:szCs w:val="25"/>
                <w:rtl/>
              </w:rPr>
              <w:t>–</w:t>
            </w:r>
            <w:r>
              <w:rPr>
                <w:rFonts w:asciiTheme="minorBidi" w:hAnsiTheme="minorBidi" w:cs="David" w:hint="cs"/>
                <w:sz w:val="25"/>
                <w:szCs w:val="25"/>
                <w:rtl/>
              </w:rPr>
              <w:t xml:space="preserve"> יתרון</w:t>
            </w:r>
          </w:p>
          <w:p w14:paraId="484F91C2" w14:textId="77777777" w:rsidR="009B46BC" w:rsidRDefault="009B46BC" w:rsidP="009B46BC">
            <w:pPr>
              <w:spacing w:after="0" w:line="240" w:lineRule="auto"/>
              <w:rPr>
                <w:rFonts w:asciiTheme="minorBidi" w:hAnsiTheme="minorBidi" w:cs="David"/>
                <w:sz w:val="25"/>
                <w:szCs w:val="25"/>
                <w:rtl/>
              </w:rPr>
            </w:pPr>
            <w:r>
              <w:rPr>
                <w:rFonts w:asciiTheme="minorBidi" w:hAnsiTheme="minorBidi" w:cs="David" w:hint="cs"/>
                <w:sz w:val="25"/>
                <w:szCs w:val="25"/>
                <w:rtl/>
              </w:rPr>
              <w:t xml:space="preserve">ניסיון בפעילויות חברתיות למגזר החרדי </w:t>
            </w:r>
            <w:r>
              <w:rPr>
                <w:rFonts w:asciiTheme="minorBidi" w:hAnsiTheme="minorBidi" w:cs="David"/>
                <w:sz w:val="25"/>
                <w:szCs w:val="25"/>
                <w:rtl/>
              </w:rPr>
              <w:t>–</w:t>
            </w:r>
            <w:r>
              <w:rPr>
                <w:rFonts w:asciiTheme="minorBidi" w:hAnsiTheme="minorBidi" w:cs="David" w:hint="cs"/>
                <w:sz w:val="25"/>
                <w:szCs w:val="25"/>
                <w:rtl/>
              </w:rPr>
              <w:t xml:space="preserve"> יתרון.</w:t>
            </w:r>
          </w:p>
          <w:p w14:paraId="2F97A96D" w14:textId="77777777" w:rsidR="009B46BC" w:rsidRDefault="009B46BC" w:rsidP="009B46BC">
            <w:pPr>
              <w:spacing w:after="0" w:line="240" w:lineRule="auto"/>
              <w:rPr>
                <w:rFonts w:asciiTheme="minorBidi" w:hAnsiTheme="minorBidi" w:cs="David"/>
                <w:sz w:val="25"/>
                <w:szCs w:val="25"/>
                <w:rtl/>
              </w:rPr>
            </w:pPr>
            <w:r>
              <w:rPr>
                <w:rFonts w:asciiTheme="minorBidi" w:hAnsiTheme="minorBidi" w:cs="David" w:hint="cs"/>
                <w:sz w:val="25"/>
                <w:szCs w:val="25"/>
                <w:rtl/>
              </w:rPr>
              <w:t xml:space="preserve">ניסיון בניהול צוות </w:t>
            </w:r>
            <w:r>
              <w:rPr>
                <w:rFonts w:asciiTheme="minorBidi" w:hAnsiTheme="minorBidi" w:cs="David"/>
                <w:sz w:val="25"/>
                <w:szCs w:val="25"/>
                <w:rtl/>
              </w:rPr>
              <w:t>–</w:t>
            </w:r>
            <w:r>
              <w:rPr>
                <w:rFonts w:asciiTheme="minorBidi" w:hAnsiTheme="minorBidi" w:cs="David" w:hint="cs"/>
                <w:sz w:val="25"/>
                <w:szCs w:val="25"/>
                <w:rtl/>
              </w:rPr>
              <w:t xml:space="preserve"> יתרון.</w:t>
            </w:r>
          </w:p>
          <w:p w14:paraId="684B8E4A" w14:textId="77777777" w:rsidR="009B46BC" w:rsidRPr="00625D67" w:rsidRDefault="009B46BC" w:rsidP="009B46BC">
            <w:pPr>
              <w:spacing w:after="0" w:line="240" w:lineRule="auto"/>
              <w:rPr>
                <w:rFonts w:asciiTheme="minorBidi" w:hAnsiTheme="minorBidi" w:cs="David"/>
                <w:sz w:val="12"/>
                <w:szCs w:val="12"/>
                <w:rtl/>
              </w:rPr>
            </w:pPr>
          </w:p>
          <w:p w14:paraId="359EA8F7" w14:textId="77777777" w:rsidR="009B46BC" w:rsidRPr="00DE7F18" w:rsidRDefault="009B46BC" w:rsidP="009B46BC">
            <w:pPr>
              <w:pStyle w:val="a4"/>
              <w:numPr>
                <w:ilvl w:val="0"/>
                <w:numId w:val="20"/>
              </w:numPr>
              <w:spacing w:after="0" w:line="240" w:lineRule="auto"/>
              <w:ind w:left="448" w:hanging="448"/>
              <w:rPr>
                <w:rFonts w:asciiTheme="minorBidi" w:hAnsiTheme="minorBidi" w:cs="David"/>
                <w:b/>
                <w:bCs/>
                <w:sz w:val="25"/>
                <w:szCs w:val="25"/>
              </w:rPr>
            </w:pPr>
            <w:r w:rsidRPr="00DE7F18">
              <w:rPr>
                <w:rFonts w:asciiTheme="minorBidi" w:hAnsiTheme="minorBidi" w:cs="David" w:hint="cs"/>
                <w:b/>
                <w:bCs/>
                <w:sz w:val="25"/>
                <w:szCs w:val="25"/>
                <w:rtl/>
              </w:rPr>
              <w:t>דרישות נוספות</w:t>
            </w:r>
          </w:p>
          <w:p w14:paraId="22C4DDC7" w14:textId="77777777" w:rsidR="009B46BC" w:rsidRPr="009C697A" w:rsidRDefault="009B46BC" w:rsidP="009B46BC">
            <w:pPr>
              <w:pStyle w:val="a4"/>
              <w:numPr>
                <w:ilvl w:val="0"/>
                <w:numId w:val="10"/>
              </w:numPr>
              <w:spacing w:after="0" w:line="240" w:lineRule="auto"/>
              <w:rPr>
                <w:rFonts w:asciiTheme="minorBidi" w:hAnsiTheme="minorBidi" w:cs="David"/>
                <w:sz w:val="25"/>
                <w:szCs w:val="25"/>
              </w:rPr>
            </w:pPr>
            <w:r>
              <w:rPr>
                <w:rFonts w:asciiTheme="minorBidi" w:hAnsiTheme="minorBidi" w:cs="David" w:hint="cs"/>
                <w:sz w:val="25"/>
                <w:szCs w:val="25"/>
                <w:rtl/>
              </w:rPr>
              <w:t xml:space="preserve">שפות </w:t>
            </w:r>
            <w:r>
              <w:rPr>
                <w:rFonts w:asciiTheme="minorBidi" w:hAnsiTheme="minorBidi" w:cs="David"/>
                <w:sz w:val="25"/>
                <w:szCs w:val="25"/>
                <w:rtl/>
              </w:rPr>
              <w:t>–</w:t>
            </w:r>
            <w:r>
              <w:rPr>
                <w:rFonts w:asciiTheme="minorBidi" w:hAnsiTheme="minorBidi" w:cs="David" w:hint="cs"/>
                <w:sz w:val="25"/>
                <w:szCs w:val="25"/>
                <w:rtl/>
              </w:rPr>
              <w:t xml:space="preserve"> עברית ברמה גבוהה</w:t>
            </w:r>
          </w:p>
          <w:p w14:paraId="757CF128" w14:textId="77777777" w:rsidR="009B46BC" w:rsidRPr="00FC2236" w:rsidRDefault="009B46BC" w:rsidP="009B46BC">
            <w:pPr>
              <w:pStyle w:val="a4"/>
              <w:numPr>
                <w:ilvl w:val="0"/>
                <w:numId w:val="10"/>
              </w:numPr>
              <w:spacing w:after="0" w:line="240" w:lineRule="auto"/>
              <w:rPr>
                <w:rFonts w:asciiTheme="minorBidi" w:hAnsiTheme="minorBidi" w:cs="David"/>
                <w:sz w:val="25"/>
                <w:szCs w:val="25"/>
                <w:rtl/>
              </w:rPr>
            </w:pPr>
            <w:r>
              <w:rPr>
                <w:rFonts w:asciiTheme="minorBidi" w:hAnsiTheme="minorBidi" w:cs="David" w:hint="cs"/>
                <w:sz w:val="25"/>
                <w:szCs w:val="25"/>
                <w:rtl/>
              </w:rPr>
              <w:t xml:space="preserve">יישומי מחשב </w:t>
            </w:r>
            <w:r>
              <w:rPr>
                <w:rFonts w:asciiTheme="minorBidi" w:hAnsiTheme="minorBidi" w:cs="David"/>
                <w:sz w:val="25"/>
                <w:szCs w:val="25"/>
                <w:rtl/>
              </w:rPr>
              <w:t>–</w:t>
            </w:r>
            <w:r>
              <w:rPr>
                <w:rFonts w:asciiTheme="minorBidi" w:hAnsiTheme="minorBidi" w:cs="David" w:hint="cs"/>
                <w:sz w:val="25"/>
                <w:szCs w:val="25"/>
                <w:rtl/>
              </w:rPr>
              <w:t xml:space="preserve"> היכרות עם תוכנות ה </w:t>
            </w:r>
            <w:r>
              <w:rPr>
                <w:rFonts w:asciiTheme="minorBidi" w:hAnsiTheme="minorBidi" w:cs="David"/>
                <w:sz w:val="25"/>
                <w:szCs w:val="25"/>
              </w:rPr>
              <w:t>Office</w:t>
            </w:r>
            <w:r>
              <w:rPr>
                <w:rFonts w:asciiTheme="minorBidi" w:hAnsiTheme="minorBidi" w:cs="David" w:hint="cs"/>
                <w:sz w:val="25"/>
                <w:szCs w:val="25"/>
                <w:rtl/>
              </w:rPr>
              <w:t xml:space="preserve"> </w:t>
            </w:r>
          </w:p>
        </w:tc>
      </w:tr>
      <w:tr w:rsidR="009B46BC" w:rsidRPr="009C697A" w14:paraId="10328E02" w14:textId="77777777" w:rsidTr="009B46BC">
        <w:tc>
          <w:tcPr>
            <w:tcW w:w="1764" w:type="dxa"/>
          </w:tcPr>
          <w:p w14:paraId="0FB53271" w14:textId="77777777" w:rsidR="009B46BC" w:rsidRPr="009C697A" w:rsidRDefault="009B46BC" w:rsidP="009B46BC">
            <w:pPr>
              <w:tabs>
                <w:tab w:val="left" w:pos="8126"/>
              </w:tabs>
              <w:spacing w:after="0" w:line="240" w:lineRule="auto"/>
              <w:contextualSpacing/>
              <w:rPr>
                <w:rFonts w:asciiTheme="minorBidi" w:hAnsiTheme="minorBidi" w:cs="David"/>
                <w:b/>
                <w:bCs/>
                <w:sz w:val="25"/>
                <w:szCs w:val="25"/>
                <w:rtl/>
              </w:rPr>
            </w:pPr>
            <w:r w:rsidRPr="009C697A">
              <w:rPr>
                <w:rFonts w:asciiTheme="minorBidi" w:hAnsiTheme="minorBidi" w:cs="David" w:hint="cs"/>
                <w:b/>
                <w:bCs/>
                <w:sz w:val="25"/>
                <w:szCs w:val="25"/>
                <w:rtl/>
              </w:rPr>
              <w:t>מאפייני עשייה ייחודיים לתפקיד:</w:t>
            </w:r>
          </w:p>
        </w:tc>
        <w:tc>
          <w:tcPr>
            <w:tcW w:w="8778" w:type="dxa"/>
          </w:tcPr>
          <w:p w14:paraId="355CDA64" w14:textId="77777777" w:rsidR="009B46BC" w:rsidRDefault="009B46BC" w:rsidP="009B46BC">
            <w:pPr>
              <w:pStyle w:val="a4"/>
              <w:numPr>
                <w:ilvl w:val="0"/>
                <w:numId w:val="16"/>
              </w:numPr>
              <w:spacing w:after="0" w:line="240" w:lineRule="auto"/>
              <w:ind w:left="306" w:hanging="294"/>
              <w:rPr>
                <w:rFonts w:asciiTheme="minorBidi" w:hAnsiTheme="minorBidi" w:cs="David"/>
                <w:sz w:val="25"/>
                <w:szCs w:val="25"/>
              </w:rPr>
            </w:pPr>
            <w:r>
              <w:rPr>
                <w:rFonts w:asciiTheme="minorBidi" w:hAnsiTheme="minorBidi" w:cs="David" w:hint="cs"/>
                <w:sz w:val="25"/>
                <w:szCs w:val="25"/>
                <w:rtl/>
              </w:rPr>
              <w:t>יכולת התבטאות גבוהה בכתב ובע"פ</w:t>
            </w:r>
          </w:p>
          <w:p w14:paraId="4632F0CA" w14:textId="77777777" w:rsidR="009B46BC" w:rsidRDefault="009B46BC" w:rsidP="009B46BC">
            <w:pPr>
              <w:pStyle w:val="a4"/>
              <w:numPr>
                <w:ilvl w:val="0"/>
                <w:numId w:val="16"/>
              </w:numPr>
              <w:spacing w:after="0" w:line="240" w:lineRule="auto"/>
              <w:ind w:left="306" w:hanging="294"/>
              <w:rPr>
                <w:rFonts w:asciiTheme="minorBidi" w:hAnsiTheme="minorBidi" w:cs="David"/>
                <w:sz w:val="25"/>
                <w:szCs w:val="25"/>
              </w:rPr>
            </w:pPr>
            <w:r>
              <w:rPr>
                <w:rFonts w:asciiTheme="minorBidi" w:hAnsiTheme="minorBidi" w:cs="David" w:hint="cs"/>
                <w:sz w:val="25"/>
                <w:szCs w:val="25"/>
                <w:rtl/>
              </w:rPr>
              <w:t>יכולת עבודה עם ריבוי שותפים וגורמים ממסדיים קהילתיים</w:t>
            </w:r>
          </w:p>
          <w:p w14:paraId="2B4C53A5" w14:textId="77777777" w:rsidR="009B46BC" w:rsidRDefault="009B46BC" w:rsidP="009B46BC">
            <w:pPr>
              <w:pStyle w:val="a4"/>
              <w:numPr>
                <w:ilvl w:val="0"/>
                <w:numId w:val="16"/>
              </w:numPr>
              <w:spacing w:after="0" w:line="240" w:lineRule="auto"/>
              <w:ind w:left="306" w:hanging="294"/>
              <w:rPr>
                <w:rFonts w:asciiTheme="minorBidi" w:hAnsiTheme="minorBidi" w:cs="David"/>
                <w:sz w:val="25"/>
                <w:szCs w:val="25"/>
              </w:rPr>
            </w:pPr>
            <w:r>
              <w:rPr>
                <w:rFonts w:asciiTheme="minorBidi" w:hAnsiTheme="minorBidi" w:cs="David" w:hint="cs"/>
                <w:sz w:val="25"/>
                <w:szCs w:val="25"/>
                <w:rtl/>
              </w:rPr>
              <w:t>יחסי אנוש טובים</w:t>
            </w:r>
          </w:p>
          <w:p w14:paraId="2A31A7C0" w14:textId="77777777" w:rsidR="009B46BC" w:rsidRDefault="009B46BC" w:rsidP="009B46BC">
            <w:pPr>
              <w:pStyle w:val="a4"/>
              <w:numPr>
                <w:ilvl w:val="0"/>
                <w:numId w:val="16"/>
              </w:numPr>
              <w:spacing w:after="0" w:line="240" w:lineRule="auto"/>
              <w:ind w:left="306" w:hanging="294"/>
              <w:rPr>
                <w:rFonts w:asciiTheme="minorBidi" w:hAnsiTheme="minorBidi" w:cs="David"/>
                <w:sz w:val="25"/>
                <w:szCs w:val="25"/>
              </w:rPr>
            </w:pPr>
            <w:r>
              <w:rPr>
                <w:rFonts w:asciiTheme="minorBidi" w:hAnsiTheme="minorBidi" w:cs="David" w:hint="cs"/>
                <w:sz w:val="25"/>
                <w:szCs w:val="25"/>
                <w:rtl/>
              </w:rPr>
              <w:t xml:space="preserve">אחריות, </w:t>
            </w:r>
            <w:proofErr w:type="spellStart"/>
            <w:r>
              <w:rPr>
                <w:rFonts w:asciiTheme="minorBidi" w:hAnsiTheme="minorBidi" w:cs="David" w:hint="cs"/>
                <w:sz w:val="25"/>
                <w:szCs w:val="25"/>
                <w:rtl/>
              </w:rPr>
              <w:t>יוזמתיות</w:t>
            </w:r>
            <w:proofErr w:type="spellEnd"/>
            <w:r>
              <w:rPr>
                <w:rFonts w:asciiTheme="minorBidi" w:hAnsiTheme="minorBidi" w:cs="David" w:hint="cs"/>
                <w:sz w:val="25"/>
                <w:szCs w:val="25"/>
                <w:rtl/>
              </w:rPr>
              <w:t>, גמישות, רצינות וכישורי ארגון ותכנון</w:t>
            </w:r>
          </w:p>
          <w:p w14:paraId="4DFD3D2D" w14:textId="77777777" w:rsidR="009B46BC" w:rsidRDefault="009B46BC" w:rsidP="009B46BC">
            <w:pPr>
              <w:pStyle w:val="a4"/>
              <w:numPr>
                <w:ilvl w:val="0"/>
                <w:numId w:val="16"/>
              </w:numPr>
              <w:spacing w:after="0" w:line="240" w:lineRule="auto"/>
              <w:ind w:left="306" w:hanging="294"/>
              <w:rPr>
                <w:rFonts w:asciiTheme="minorBidi" w:hAnsiTheme="minorBidi" w:cs="David"/>
                <w:sz w:val="25"/>
                <w:szCs w:val="25"/>
              </w:rPr>
            </w:pPr>
            <w:r>
              <w:rPr>
                <w:rFonts w:asciiTheme="minorBidi" w:hAnsiTheme="minorBidi" w:cs="David" w:hint="cs"/>
                <w:sz w:val="25"/>
                <w:szCs w:val="25"/>
                <w:rtl/>
              </w:rPr>
              <w:t>עבודה בשעות לא שגרתיות</w:t>
            </w:r>
          </w:p>
          <w:p w14:paraId="0720CBAE" w14:textId="77777777" w:rsidR="009B46BC" w:rsidRPr="00625D67" w:rsidRDefault="009B46BC" w:rsidP="009B46BC">
            <w:pPr>
              <w:pStyle w:val="a4"/>
              <w:numPr>
                <w:ilvl w:val="0"/>
                <w:numId w:val="16"/>
              </w:numPr>
              <w:spacing w:after="0" w:line="240" w:lineRule="auto"/>
              <w:ind w:left="306" w:hanging="294"/>
              <w:rPr>
                <w:rFonts w:asciiTheme="minorBidi" w:hAnsiTheme="minorBidi" w:cs="David"/>
                <w:sz w:val="25"/>
                <w:szCs w:val="25"/>
                <w:rtl/>
              </w:rPr>
            </w:pPr>
            <w:r>
              <w:rPr>
                <w:rFonts w:asciiTheme="minorBidi" w:hAnsiTheme="minorBidi" w:cs="David" w:hint="cs"/>
                <w:sz w:val="25"/>
                <w:szCs w:val="25"/>
                <w:rtl/>
              </w:rPr>
              <w:t>עבודה עם המגזר החרדי</w:t>
            </w:r>
          </w:p>
        </w:tc>
      </w:tr>
      <w:tr w:rsidR="009B46BC" w:rsidRPr="009C697A" w14:paraId="1B1AA559" w14:textId="77777777" w:rsidTr="009B46BC">
        <w:tc>
          <w:tcPr>
            <w:tcW w:w="1764" w:type="dxa"/>
          </w:tcPr>
          <w:p w14:paraId="7E7E9440" w14:textId="77777777" w:rsidR="009B46BC" w:rsidRPr="009C697A" w:rsidRDefault="009B46BC" w:rsidP="009B46BC">
            <w:pPr>
              <w:tabs>
                <w:tab w:val="left" w:pos="8126"/>
              </w:tabs>
              <w:spacing w:after="0" w:line="240" w:lineRule="auto"/>
              <w:contextualSpacing/>
              <w:rPr>
                <w:rFonts w:asciiTheme="minorBidi" w:hAnsiTheme="minorBidi" w:cs="David"/>
                <w:b/>
                <w:bCs/>
                <w:sz w:val="25"/>
                <w:szCs w:val="25"/>
                <w:rtl/>
              </w:rPr>
            </w:pPr>
            <w:r w:rsidRPr="009C697A">
              <w:rPr>
                <w:rFonts w:asciiTheme="minorBidi" w:hAnsiTheme="minorBidi" w:cs="David"/>
                <w:b/>
                <w:bCs/>
                <w:sz w:val="25"/>
                <w:szCs w:val="25"/>
                <w:rtl/>
              </w:rPr>
              <w:t xml:space="preserve">כפיפות: </w:t>
            </w:r>
          </w:p>
        </w:tc>
        <w:tc>
          <w:tcPr>
            <w:tcW w:w="8778" w:type="dxa"/>
          </w:tcPr>
          <w:p w14:paraId="590A5DEC" w14:textId="77777777" w:rsidR="009B46BC" w:rsidRDefault="009B46BC" w:rsidP="009B46BC">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 xml:space="preserve">מנהלתית </w:t>
            </w:r>
            <w:r>
              <w:rPr>
                <w:rFonts w:asciiTheme="minorBidi" w:hAnsiTheme="minorBidi" w:cs="David"/>
                <w:sz w:val="25"/>
                <w:szCs w:val="25"/>
                <w:rtl/>
              </w:rPr>
              <w:t>–</w:t>
            </w:r>
            <w:r>
              <w:rPr>
                <w:rFonts w:asciiTheme="minorBidi" w:hAnsiTheme="minorBidi" w:cs="David" w:hint="cs"/>
                <w:sz w:val="25"/>
                <w:szCs w:val="25"/>
                <w:rtl/>
              </w:rPr>
              <w:t xml:space="preserve"> מנכ"ל העירייה</w:t>
            </w:r>
          </w:p>
          <w:p w14:paraId="7DC21E8B" w14:textId="77777777" w:rsidR="009B46BC" w:rsidRPr="009C697A" w:rsidRDefault="009B46BC" w:rsidP="009B46BC">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 xml:space="preserve">מקצועית </w:t>
            </w:r>
            <w:r>
              <w:rPr>
                <w:rFonts w:asciiTheme="minorBidi" w:hAnsiTheme="minorBidi" w:cs="David"/>
                <w:sz w:val="25"/>
                <w:szCs w:val="25"/>
                <w:rtl/>
              </w:rPr>
              <w:t>–</w:t>
            </w:r>
            <w:r>
              <w:rPr>
                <w:rFonts w:asciiTheme="minorBidi" w:hAnsiTheme="minorBidi" w:cs="David" w:hint="cs"/>
                <w:sz w:val="25"/>
                <w:szCs w:val="25"/>
                <w:rtl/>
              </w:rPr>
              <w:t xml:space="preserve"> מנהל/ת </w:t>
            </w:r>
            <w:proofErr w:type="spellStart"/>
            <w:r>
              <w:rPr>
                <w:rFonts w:asciiTheme="minorBidi" w:hAnsiTheme="minorBidi" w:cs="David" w:hint="cs"/>
                <w:sz w:val="25"/>
                <w:szCs w:val="25"/>
                <w:rtl/>
              </w:rPr>
              <w:t>התכנית</w:t>
            </w:r>
            <w:proofErr w:type="spellEnd"/>
            <w:r>
              <w:rPr>
                <w:rFonts w:asciiTheme="minorBidi" w:hAnsiTheme="minorBidi" w:cs="David" w:hint="cs"/>
                <w:sz w:val="25"/>
                <w:szCs w:val="25"/>
                <w:rtl/>
              </w:rPr>
              <w:t xml:space="preserve"> ברשות לפיתוח כלכלי-חברתי של המגזר החרדי במשרד ראש הממשלה.</w:t>
            </w:r>
          </w:p>
        </w:tc>
      </w:tr>
    </w:tbl>
    <w:p w14:paraId="4DCD01CF" w14:textId="1496F7F7" w:rsidR="000842FC" w:rsidRDefault="005D37E7" w:rsidP="005D37E7">
      <w:pPr>
        <w:rPr>
          <w:rFonts w:cs="David"/>
          <w:b/>
          <w:bCs/>
          <w:sz w:val="34"/>
          <w:szCs w:val="34"/>
          <w:rtl/>
        </w:rPr>
      </w:pPr>
      <w:r>
        <w:rPr>
          <w:rFonts w:cs="David" w:hint="cs"/>
          <w:b/>
          <w:bCs/>
          <w:sz w:val="34"/>
          <w:szCs w:val="34"/>
          <w:rtl/>
        </w:rPr>
        <w:t xml:space="preserve">                    </w:t>
      </w:r>
      <w:r w:rsidR="008D6A92">
        <w:rPr>
          <w:rFonts w:cs="David" w:hint="cs"/>
          <w:b/>
          <w:bCs/>
          <w:sz w:val="34"/>
          <w:szCs w:val="34"/>
          <w:rtl/>
        </w:rPr>
        <w:t xml:space="preserve">    </w:t>
      </w:r>
      <w:r>
        <w:rPr>
          <w:rFonts w:cs="David" w:hint="cs"/>
          <w:b/>
          <w:bCs/>
          <w:sz w:val="34"/>
          <w:szCs w:val="34"/>
          <w:rtl/>
        </w:rPr>
        <w:t xml:space="preserve"> </w:t>
      </w:r>
      <w:r w:rsidR="00580AB9">
        <w:rPr>
          <w:rFonts w:cs="David" w:hint="cs"/>
          <w:b/>
          <w:bCs/>
          <w:sz w:val="34"/>
          <w:szCs w:val="34"/>
          <w:rtl/>
        </w:rPr>
        <w:t xml:space="preserve">    </w:t>
      </w:r>
      <w:r w:rsidR="004A5EB5">
        <w:rPr>
          <w:rFonts w:cs="David" w:hint="cs"/>
          <w:b/>
          <w:bCs/>
          <w:sz w:val="34"/>
          <w:szCs w:val="34"/>
          <w:rtl/>
        </w:rPr>
        <w:t xml:space="preserve"> </w:t>
      </w:r>
      <w:r w:rsidR="00FF256C">
        <w:rPr>
          <w:rFonts w:cs="David" w:hint="cs"/>
          <w:b/>
          <w:bCs/>
          <w:sz w:val="34"/>
          <w:szCs w:val="34"/>
          <w:rtl/>
        </w:rPr>
        <w:t xml:space="preserve">      </w:t>
      </w:r>
      <w:r w:rsidR="00531F49">
        <w:rPr>
          <w:rFonts w:cs="David" w:hint="cs"/>
          <w:b/>
          <w:bCs/>
          <w:sz w:val="34"/>
          <w:szCs w:val="34"/>
          <w:rtl/>
        </w:rPr>
        <w:t xml:space="preserve">רכז/ת </w:t>
      </w:r>
      <w:r w:rsidR="00E863C7">
        <w:rPr>
          <w:rFonts w:cs="David" w:hint="cs"/>
          <w:b/>
          <w:bCs/>
          <w:sz w:val="34"/>
          <w:szCs w:val="34"/>
          <w:rtl/>
        </w:rPr>
        <w:t>תכנית לפיתוח כלכלי חברתי במגזר החרדי</w:t>
      </w:r>
      <w:r w:rsidR="00531F49">
        <w:rPr>
          <w:rFonts w:cs="David" w:hint="cs"/>
          <w:b/>
          <w:bCs/>
          <w:sz w:val="34"/>
          <w:szCs w:val="34"/>
          <w:rtl/>
        </w:rPr>
        <w:t xml:space="preserve"> </w:t>
      </w:r>
    </w:p>
    <w:p w14:paraId="77529E21" w14:textId="77777777" w:rsidR="000F2030" w:rsidRDefault="000F2030" w:rsidP="00B521CF">
      <w:pPr>
        <w:pStyle w:val="2"/>
        <w:spacing w:before="0" w:after="0" w:line="240" w:lineRule="auto"/>
        <w:rPr>
          <w:rFonts w:cs="David"/>
          <w:sz w:val="10"/>
          <w:szCs w:val="10"/>
          <w:rtl/>
        </w:rPr>
      </w:pPr>
    </w:p>
    <w:p w14:paraId="53482D2A" w14:textId="77777777" w:rsidR="00170F1B" w:rsidRDefault="00170F1B" w:rsidP="00123E14">
      <w:pPr>
        <w:pStyle w:val="2"/>
        <w:spacing w:before="0" w:after="0" w:line="240" w:lineRule="auto"/>
        <w:rPr>
          <w:rFonts w:cs="David"/>
          <w:sz w:val="25"/>
          <w:szCs w:val="25"/>
          <w:rtl/>
        </w:rPr>
      </w:pPr>
    </w:p>
    <w:p w14:paraId="2363A11B" w14:textId="77777777" w:rsidR="00DE7F18" w:rsidRDefault="00DE7F18" w:rsidP="00123E14">
      <w:pPr>
        <w:pStyle w:val="2"/>
        <w:spacing w:before="0" w:after="0" w:line="240" w:lineRule="auto"/>
        <w:rPr>
          <w:rFonts w:cs="David"/>
          <w:sz w:val="25"/>
          <w:szCs w:val="25"/>
          <w:rtl/>
        </w:rPr>
      </w:pPr>
    </w:p>
    <w:p w14:paraId="755BFCD7" w14:textId="77777777" w:rsidR="007805E1" w:rsidRDefault="007805E1" w:rsidP="00123E14">
      <w:pPr>
        <w:pStyle w:val="2"/>
        <w:spacing w:before="0" w:after="0" w:line="240" w:lineRule="auto"/>
        <w:rPr>
          <w:rFonts w:cs="David"/>
          <w:sz w:val="25"/>
          <w:szCs w:val="25"/>
          <w:rtl/>
        </w:rPr>
      </w:pPr>
    </w:p>
    <w:p w14:paraId="4120F335" w14:textId="77777777" w:rsidR="007805E1" w:rsidRDefault="007805E1" w:rsidP="00123E14">
      <w:pPr>
        <w:pStyle w:val="2"/>
        <w:spacing w:before="0" w:after="0" w:line="240" w:lineRule="auto"/>
        <w:rPr>
          <w:rFonts w:cs="David"/>
          <w:sz w:val="25"/>
          <w:szCs w:val="25"/>
          <w:rtl/>
        </w:rPr>
      </w:pPr>
    </w:p>
    <w:p w14:paraId="3789448F" w14:textId="64FFB71E" w:rsidR="00123E14" w:rsidRPr="001D77FA" w:rsidRDefault="009B46BC" w:rsidP="00123E14">
      <w:pPr>
        <w:pStyle w:val="2"/>
        <w:spacing w:before="0" w:after="0" w:line="240" w:lineRule="auto"/>
        <w:rPr>
          <w:rFonts w:cs="David"/>
          <w:sz w:val="25"/>
          <w:szCs w:val="25"/>
        </w:rPr>
      </w:pPr>
      <w:r>
        <w:rPr>
          <w:rFonts w:cs="David" w:hint="cs"/>
          <w:sz w:val="25"/>
          <w:szCs w:val="25"/>
          <w:rtl/>
        </w:rPr>
        <w:t>ה</w:t>
      </w:r>
      <w:r w:rsidR="00123E14" w:rsidRPr="001D77FA">
        <w:rPr>
          <w:rFonts w:cs="David"/>
          <w:sz w:val="25"/>
          <w:szCs w:val="25"/>
          <w:rtl/>
        </w:rPr>
        <w:t xml:space="preserve">ערות: </w:t>
      </w:r>
    </w:p>
    <w:p w14:paraId="2818036F"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b/>
          <w:bCs/>
          <w:sz w:val="25"/>
          <w:szCs w:val="25"/>
          <w:rtl/>
        </w:rPr>
        <w:t>בקשה שתוגש ללא תעודות/ אישורים רלוונטיים לא תידון</w:t>
      </w:r>
      <w:r w:rsidRPr="001D77FA">
        <w:rPr>
          <w:rFonts w:ascii="David" w:hAnsi="David" w:cs="David"/>
          <w:sz w:val="25"/>
          <w:szCs w:val="25"/>
          <w:rtl/>
        </w:rPr>
        <w:t>.</w:t>
      </w:r>
    </w:p>
    <w:p w14:paraId="3C4878DD" w14:textId="77777777" w:rsidR="00123E14" w:rsidRPr="001D77FA" w:rsidRDefault="00123E14" w:rsidP="00356623">
      <w:pPr>
        <w:pStyle w:val="a4"/>
        <w:numPr>
          <w:ilvl w:val="0"/>
          <w:numId w:val="2"/>
        </w:numPr>
        <w:spacing w:after="0" w:line="240" w:lineRule="auto"/>
        <w:rPr>
          <w:rFonts w:ascii="David" w:hAnsi="David" w:cs="David"/>
          <w:sz w:val="25"/>
          <w:szCs w:val="25"/>
          <w:rtl/>
        </w:rPr>
      </w:pPr>
      <w:r w:rsidRPr="001D77FA">
        <w:rPr>
          <w:rFonts w:ascii="David" w:hAnsi="David" w:cs="David"/>
          <w:sz w:val="25"/>
          <w:szCs w:val="25"/>
          <w:rtl/>
        </w:rPr>
        <w:t>הזוכה במכרז מתקבל/ת לתקופת ניסיון של שנ</w:t>
      </w:r>
      <w:r w:rsidR="00356623" w:rsidRPr="001D77FA">
        <w:rPr>
          <w:rFonts w:ascii="David" w:hAnsi="David" w:cs="David" w:hint="cs"/>
          <w:sz w:val="25"/>
          <w:szCs w:val="25"/>
          <w:rtl/>
        </w:rPr>
        <w:t>ה</w:t>
      </w:r>
      <w:r w:rsidRPr="001D77FA">
        <w:rPr>
          <w:rFonts w:ascii="David" w:hAnsi="David" w:cs="David"/>
          <w:sz w:val="25"/>
          <w:szCs w:val="25"/>
          <w:rtl/>
        </w:rPr>
        <w:t xml:space="preserve"> בה יבחנו כישוריו/ה  עפ"י חוות דעתו של הממונה הישיר. </w:t>
      </w:r>
    </w:p>
    <w:p w14:paraId="43519153"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sz w:val="25"/>
          <w:szCs w:val="25"/>
          <w:rtl/>
        </w:rPr>
        <w:t>יתכנו שינויים בתיאור התפקיד בהתאם לשינוי מבנה ארגוני ו/או צורכי המערכת.</w:t>
      </w:r>
    </w:p>
    <w:p w14:paraId="2B40EB3B" w14:textId="77777777" w:rsidR="00123E14" w:rsidRPr="001D77FA" w:rsidRDefault="00123E14" w:rsidP="00123E14">
      <w:pPr>
        <w:pStyle w:val="a4"/>
        <w:numPr>
          <w:ilvl w:val="0"/>
          <w:numId w:val="2"/>
        </w:numPr>
        <w:shd w:val="clear" w:color="auto" w:fill="FFFFFF"/>
        <w:spacing w:after="0" w:line="240" w:lineRule="auto"/>
        <w:rPr>
          <w:rFonts w:ascii="David" w:eastAsia="Times New Roman" w:hAnsi="David" w:cs="David"/>
          <w:sz w:val="25"/>
          <w:szCs w:val="25"/>
        </w:rPr>
      </w:pPr>
      <w:r w:rsidRPr="001D77FA">
        <w:rPr>
          <w:rFonts w:ascii="David" w:eastAsia="Times New Roman" w:hAnsi="David" w:cs="David"/>
          <w:sz w:val="25"/>
          <w:szCs w:val="25"/>
          <w:rtl/>
        </w:rPr>
        <w:t>מועמד עם מוגבלות זכאי להתאמות בהליכי הקבלה לעבודה</w:t>
      </w:r>
      <w:r w:rsidRPr="001D77FA">
        <w:rPr>
          <w:rFonts w:ascii="David" w:eastAsia="Times New Roman" w:hAnsi="David" w:cs="David"/>
          <w:sz w:val="25"/>
          <w:szCs w:val="25"/>
        </w:rPr>
        <w:t>.</w:t>
      </w:r>
    </w:p>
    <w:p w14:paraId="748CF43F" w14:textId="77777777" w:rsidR="00123E14" w:rsidRPr="001D77FA" w:rsidRDefault="00123E14" w:rsidP="00123E14">
      <w:pPr>
        <w:pStyle w:val="a4"/>
        <w:numPr>
          <w:ilvl w:val="0"/>
          <w:numId w:val="2"/>
        </w:numPr>
        <w:shd w:val="clear" w:color="auto" w:fill="FFFFFF"/>
        <w:spacing w:after="0" w:line="240" w:lineRule="auto"/>
        <w:rPr>
          <w:rFonts w:ascii="David" w:eastAsia="Times New Roman" w:hAnsi="David" w:cs="David"/>
          <w:sz w:val="25"/>
          <w:szCs w:val="25"/>
        </w:rPr>
      </w:pPr>
      <w:r w:rsidRPr="001D77FA">
        <w:rPr>
          <w:rFonts w:ascii="David" w:eastAsia="Times New Roman" w:hAnsi="David" w:cs="David"/>
          <w:sz w:val="25"/>
          <w:szCs w:val="25"/>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sz w:val="25"/>
          <w:szCs w:val="25"/>
          <w:rtl/>
        </w:rPr>
        <w:t>בכל מקום בו נאמר בלשון זכר, הכוונה גם ללשון נקבה ולהיפך.</w:t>
      </w:r>
    </w:p>
    <w:p w14:paraId="64F54EBA" w14:textId="77777777" w:rsidR="0023293F" w:rsidRPr="001D77FA" w:rsidRDefault="0023293F" w:rsidP="00123E14">
      <w:pPr>
        <w:pStyle w:val="a4"/>
        <w:numPr>
          <w:ilvl w:val="0"/>
          <w:numId w:val="2"/>
        </w:numPr>
        <w:spacing w:after="0" w:line="240" w:lineRule="auto"/>
        <w:rPr>
          <w:rFonts w:ascii="David" w:hAnsi="David" w:cs="David"/>
          <w:sz w:val="25"/>
          <w:szCs w:val="25"/>
          <w:rtl/>
        </w:rPr>
      </w:pPr>
      <w:r w:rsidRPr="001D77FA">
        <w:rPr>
          <w:rFonts w:ascii="David" w:hAnsi="David" w:cs="David" w:hint="cs"/>
          <w:sz w:val="25"/>
          <w:szCs w:val="25"/>
          <w:rtl/>
        </w:rPr>
        <w:t>המועמד שייבחר ישובץ במערך החירום העירוני</w:t>
      </w:r>
    </w:p>
    <w:p w14:paraId="31DA1122" w14:textId="77777777" w:rsidR="00123E14" w:rsidRDefault="00123E14" w:rsidP="00123E14">
      <w:pPr>
        <w:pStyle w:val="2"/>
        <w:spacing w:before="0" w:after="0" w:line="240" w:lineRule="auto"/>
        <w:rPr>
          <w:rFonts w:cs="David"/>
          <w:sz w:val="25"/>
          <w:szCs w:val="25"/>
          <w:rtl/>
        </w:rPr>
      </w:pPr>
    </w:p>
    <w:p w14:paraId="2823EAFD" w14:textId="77777777" w:rsidR="00625D67" w:rsidRDefault="00625D67" w:rsidP="00625D67">
      <w:pPr>
        <w:rPr>
          <w:rtl/>
        </w:rPr>
      </w:pPr>
    </w:p>
    <w:p w14:paraId="4B760F59" w14:textId="77777777" w:rsidR="007805E1" w:rsidRPr="00625D67" w:rsidRDefault="007805E1" w:rsidP="00625D67">
      <w:pPr>
        <w:rPr>
          <w:rtl/>
        </w:rPr>
      </w:pPr>
    </w:p>
    <w:p w14:paraId="6C15AECC" w14:textId="77777777" w:rsidR="009B525C" w:rsidRPr="001D77FA" w:rsidRDefault="009B525C" w:rsidP="009B525C">
      <w:pPr>
        <w:pStyle w:val="2"/>
        <w:spacing w:before="0" w:after="0" w:line="240" w:lineRule="auto"/>
        <w:rPr>
          <w:rFonts w:cs="David"/>
          <w:sz w:val="25"/>
          <w:szCs w:val="25"/>
        </w:rPr>
      </w:pPr>
      <w:r w:rsidRPr="001D77FA">
        <w:rPr>
          <w:rFonts w:cs="David"/>
          <w:sz w:val="25"/>
          <w:szCs w:val="25"/>
          <w:rtl/>
        </w:rPr>
        <w:t>אופן הגשת ההצעה</w:t>
      </w:r>
    </w:p>
    <w:p w14:paraId="16DFC551" w14:textId="14A000DB" w:rsidR="009B525C" w:rsidRPr="001D77FA" w:rsidRDefault="009B525C" w:rsidP="002C7017">
      <w:pPr>
        <w:pStyle w:val="a"/>
        <w:numPr>
          <w:ilvl w:val="0"/>
          <w:numId w:val="0"/>
        </w:numPr>
        <w:tabs>
          <w:tab w:val="left" w:pos="720"/>
        </w:tabs>
        <w:spacing w:after="0"/>
        <w:ind w:left="45"/>
        <w:jc w:val="left"/>
        <w:rPr>
          <w:rFonts w:ascii="David" w:hAnsi="David"/>
          <w:rtl/>
          <w:lang w:eastAsia="en-US"/>
        </w:rPr>
      </w:pPr>
      <w:r w:rsidRPr="001D77FA">
        <w:rPr>
          <w:rFonts w:ascii="David" w:hAnsi="David"/>
          <w:b/>
          <w:bCs/>
          <w:rtl/>
        </w:rPr>
        <w:t xml:space="preserve">להגשת מועמדות עד לתאריך  </w:t>
      </w:r>
      <w:r w:rsidR="007805E1">
        <w:rPr>
          <w:rFonts w:ascii="David" w:hAnsi="David" w:hint="cs"/>
          <w:b/>
          <w:bCs/>
          <w:u w:val="single"/>
          <w:rtl/>
        </w:rPr>
        <w:t>4.3.25</w:t>
      </w:r>
      <w:r w:rsidR="000C3D5E">
        <w:rPr>
          <w:rFonts w:ascii="David" w:hAnsi="David" w:hint="cs"/>
          <w:b/>
          <w:bCs/>
          <w:u w:val="single"/>
          <w:rtl/>
        </w:rPr>
        <w:t xml:space="preserve"> </w:t>
      </w:r>
      <w:r w:rsidR="00633654" w:rsidRPr="001D77FA">
        <w:rPr>
          <w:rFonts w:ascii="David" w:hAnsi="David"/>
          <w:b/>
          <w:bCs/>
          <w:u w:val="single"/>
          <w:rtl/>
        </w:rPr>
        <w:t xml:space="preserve"> </w:t>
      </w:r>
      <w:r w:rsidRPr="001D77FA">
        <w:rPr>
          <w:rFonts w:ascii="David" w:hAnsi="David"/>
          <w:b/>
          <w:bCs/>
          <w:u w:val="single"/>
          <w:rtl/>
        </w:rPr>
        <w:t xml:space="preserve">(עד השעה 12:00)  </w:t>
      </w:r>
      <w:hyperlink r:id="rId10" w:history="1">
        <w:r w:rsidRPr="001D77FA">
          <w:rPr>
            <w:rStyle w:val="Hyperlink"/>
            <w:rFonts w:ascii="David" w:hAnsi="David"/>
            <w:b/>
            <w:bCs/>
            <w:rtl/>
          </w:rPr>
          <w:t>לחץ כאן</w:t>
        </w:r>
      </w:hyperlink>
      <w:r w:rsidRPr="001D77FA">
        <w:rPr>
          <w:rFonts w:ascii="David" w:hAnsi="David"/>
          <w:b/>
          <w:bCs/>
          <w:rtl/>
        </w:rPr>
        <w:t xml:space="preserve"> </w:t>
      </w:r>
      <w:r w:rsidRPr="001D77FA">
        <w:rPr>
          <w:rFonts w:ascii="David" w:hAnsi="David"/>
          <w:rtl/>
          <w:lang w:eastAsia="en-US"/>
        </w:rPr>
        <w:t xml:space="preserve"> </w:t>
      </w:r>
      <w:r w:rsidRPr="001D77FA">
        <w:rPr>
          <w:rFonts w:ascii="David" w:hAnsi="David"/>
          <w:b/>
          <w:bCs/>
          <w:rtl/>
          <w:lang w:eastAsia="en-US"/>
        </w:rPr>
        <w:t>- (הקישור נמצא  באתר האינטרנט של עיריית בת ים (מכרזי כוח אדם</w:t>
      </w:r>
      <w:r w:rsidRPr="001D77FA">
        <w:rPr>
          <w:rFonts w:ascii="David" w:hAnsi="David"/>
          <w:rtl/>
          <w:lang w:eastAsia="en-US"/>
        </w:rPr>
        <w:t>).</w:t>
      </w:r>
    </w:p>
    <w:p w14:paraId="02C9B175" w14:textId="77777777" w:rsidR="00B021D5" w:rsidRDefault="00B021D5" w:rsidP="008819B9">
      <w:pPr>
        <w:pStyle w:val="a"/>
        <w:numPr>
          <w:ilvl w:val="0"/>
          <w:numId w:val="0"/>
        </w:numPr>
        <w:tabs>
          <w:tab w:val="left" w:pos="720"/>
        </w:tabs>
        <w:spacing w:after="0"/>
        <w:ind w:left="45"/>
        <w:jc w:val="left"/>
        <w:rPr>
          <w:rtl/>
          <w:lang w:eastAsia="en-US"/>
        </w:rPr>
      </w:pPr>
    </w:p>
    <w:p w14:paraId="1F9315B0" w14:textId="77777777" w:rsidR="00625D67" w:rsidRDefault="00625D67" w:rsidP="008819B9">
      <w:pPr>
        <w:pStyle w:val="a"/>
        <w:numPr>
          <w:ilvl w:val="0"/>
          <w:numId w:val="0"/>
        </w:numPr>
        <w:tabs>
          <w:tab w:val="left" w:pos="720"/>
        </w:tabs>
        <w:spacing w:after="0"/>
        <w:ind w:left="45"/>
        <w:jc w:val="left"/>
        <w:rPr>
          <w:rtl/>
          <w:lang w:eastAsia="en-US"/>
        </w:rPr>
      </w:pPr>
    </w:p>
    <w:p w14:paraId="547B7162" w14:textId="77777777" w:rsidR="00625D67" w:rsidRDefault="00625D67" w:rsidP="008819B9">
      <w:pPr>
        <w:pStyle w:val="a"/>
        <w:numPr>
          <w:ilvl w:val="0"/>
          <w:numId w:val="0"/>
        </w:numPr>
        <w:tabs>
          <w:tab w:val="left" w:pos="720"/>
        </w:tabs>
        <w:spacing w:after="0"/>
        <w:ind w:left="45"/>
        <w:jc w:val="left"/>
        <w:rPr>
          <w:rtl/>
          <w:lang w:eastAsia="en-US"/>
        </w:rPr>
      </w:pPr>
    </w:p>
    <w:p w14:paraId="66578E7B" w14:textId="77777777" w:rsidR="004A5EB5" w:rsidRDefault="004A5EB5" w:rsidP="008819B9">
      <w:pPr>
        <w:pStyle w:val="a"/>
        <w:numPr>
          <w:ilvl w:val="0"/>
          <w:numId w:val="0"/>
        </w:numPr>
        <w:tabs>
          <w:tab w:val="left" w:pos="720"/>
        </w:tabs>
        <w:spacing w:after="0"/>
        <w:ind w:left="45"/>
        <w:jc w:val="left"/>
        <w:rPr>
          <w:rtl/>
          <w:lang w:eastAsia="en-US"/>
        </w:rPr>
      </w:pPr>
    </w:p>
    <w:p w14:paraId="0728451D" w14:textId="77777777" w:rsidR="00170F1B" w:rsidRPr="001D77FA" w:rsidRDefault="00170F1B" w:rsidP="008819B9">
      <w:pPr>
        <w:pStyle w:val="a"/>
        <w:numPr>
          <w:ilvl w:val="0"/>
          <w:numId w:val="0"/>
        </w:numPr>
        <w:tabs>
          <w:tab w:val="left" w:pos="720"/>
        </w:tabs>
        <w:spacing w:after="0"/>
        <w:ind w:left="45"/>
        <w:jc w:val="left"/>
        <w:rPr>
          <w:rtl/>
          <w:lang w:eastAsia="en-US"/>
        </w:rPr>
      </w:pPr>
    </w:p>
    <w:p w14:paraId="0EA98A2F" w14:textId="77777777" w:rsidR="00123E14" w:rsidRPr="001D77FA" w:rsidRDefault="0061605F" w:rsidP="0061605F">
      <w:pPr>
        <w:spacing w:after="0" w:line="240" w:lineRule="auto"/>
        <w:ind w:left="7200" w:firstLine="720"/>
        <w:rPr>
          <w:rFonts w:cs="David"/>
          <w:b/>
          <w:bCs/>
          <w:sz w:val="25"/>
          <w:szCs w:val="25"/>
          <w:rtl/>
        </w:rPr>
      </w:pPr>
      <w:r w:rsidRPr="001D77FA">
        <w:rPr>
          <w:rFonts w:cs="David" w:hint="cs"/>
          <w:b/>
          <w:bCs/>
          <w:sz w:val="25"/>
          <w:szCs w:val="25"/>
          <w:rtl/>
        </w:rPr>
        <w:t xml:space="preserve"> </w:t>
      </w:r>
      <w:r w:rsidR="00123E14" w:rsidRPr="001D77FA">
        <w:rPr>
          <w:rFonts w:cs="David" w:hint="cs"/>
          <w:b/>
          <w:bCs/>
          <w:sz w:val="25"/>
          <w:szCs w:val="25"/>
          <w:rtl/>
        </w:rPr>
        <w:t>בכבוד רב,</w:t>
      </w:r>
    </w:p>
    <w:p w14:paraId="1926D4CB" w14:textId="77777777" w:rsidR="00123E14" w:rsidRPr="001D77FA" w:rsidRDefault="00123E14" w:rsidP="0061605F">
      <w:pPr>
        <w:spacing w:after="0" w:line="240" w:lineRule="auto"/>
        <w:ind w:left="7200" w:firstLine="720"/>
        <w:rPr>
          <w:rFonts w:cs="David"/>
          <w:b/>
          <w:bCs/>
          <w:sz w:val="25"/>
          <w:szCs w:val="25"/>
          <w:rtl/>
        </w:rPr>
      </w:pPr>
      <w:r w:rsidRPr="001D77FA">
        <w:rPr>
          <w:rFonts w:cs="David" w:hint="cs"/>
          <w:b/>
          <w:bCs/>
          <w:sz w:val="25"/>
          <w:szCs w:val="25"/>
          <w:rtl/>
        </w:rPr>
        <w:t>צביקה ברוט</w:t>
      </w:r>
    </w:p>
    <w:p w14:paraId="01BE1E35" w14:textId="77777777" w:rsidR="00123E14" w:rsidRPr="001D77FA" w:rsidRDefault="0061605F" w:rsidP="0061605F">
      <w:pPr>
        <w:spacing w:after="0" w:line="240" w:lineRule="auto"/>
        <w:ind w:left="6480" w:firstLine="720"/>
        <w:rPr>
          <w:rFonts w:cs="David"/>
          <w:b/>
          <w:bCs/>
          <w:sz w:val="25"/>
          <w:szCs w:val="25"/>
          <w:rtl/>
        </w:rPr>
      </w:pPr>
      <w:r w:rsidRPr="001D77FA">
        <w:rPr>
          <w:rFonts w:cs="David" w:hint="cs"/>
          <w:b/>
          <w:bCs/>
          <w:sz w:val="25"/>
          <w:szCs w:val="25"/>
          <w:rtl/>
        </w:rPr>
        <w:t xml:space="preserve">               </w:t>
      </w:r>
      <w:r w:rsidR="00123E14" w:rsidRPr="001D77FA">
        <w:rPr>
          <w:rFonts w:cs="David" w:hint="cs"/>
          <w:b/>
          <w:bCs/>
          <w:sz w:val="25"/>
          <w:szCs w:val="25"/>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D7007"/>
    <w:multiLevelType w:val="hybridMultilevel"/>
    <w:tmpl w:val="B918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F57A5"/>
    <w:multiLevelType w:val="hybridMultilevel"/>
    <w:tmpl w:val="A0BAA50E"/>
    <w:lvl w:ilvl="0" w:tplc="138C5C5C">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21881C25"/>
    <w:multiLevelType w:val="hybridMultilevel"/>
    <w:tmpl w:val="2FFEA9DC"/>
    <w:lvl w:ilvl="0" w:tplc="682E07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7" w15:restartNumberingAfterBreak="0">
    <w:nsid w:val="33963CDC"/>
    <w:multiLevelType w:val="hybridMultilevel"/>
    <w:tmpl w:val="CCCC6110"/>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C256CA"/>
    <w:multiLevelType w:val="hybridMultilevel"/>
    <w:tmpl w:val="E8F21936"/>
    <w:lvl w:ilvl="0" w:tplc="4DD2EE2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0" w15:restartNumberingAfterBreak="0">
    <w:nsid w:val="43042756"/>
    <w:multiLevelType w:val="hybridMultilevel"/>
    <w:tmpl w:val="B582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E1FC9"/>
    <w:multiLevelType w:val="hybridMultilevel"/>
    <w:tmpl w:val="70D6363E"/>
    <w:lvl w:ilvl="0" w:tplc="3A8C8C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A66790"/>
    <w:multiLevelType w:val="hybridMultilevel"/>
    <w:tmpl w:val="F0987F5E"/>
    <w:lvl w:ilvl="0" w:tplc="366C1D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B66BA"/>
    <w:multiLevelType w:val="hybridMultilevel"/>
    <w:tmpl w:val="A0CC2A88"/>
    <w:lvl w:ilvl="0" w:tplc="50B83A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6"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B30C5B"/>
    <w:multiLevelType w:val="hybridMultilevel"/>
    <w:tmpl w:val="AF96BD88"/>
    <w:lvl w:ilvl="0" w:tplc="C792CA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A7EF1"/>
    <w:multiLevelType w:val="hybridMultilevel"/>
    <w:tmpl w:val="920AE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23665090">
    <w:abstractNumId w:val="0"/>
  </w:num>
  <w:num w:numId="2" w16cid:durableId="2133476732">
    <w:abstractNumId w:val="12"/>
  </w:num>
  <w:num w:numId="3" w16cid:durableId="1424691728">
    <w:abstractNumId w:val="6"/>
  </w:num>
  <w:num w:numId="4" w16cid:durableId="1025788583">
    <w:abstractNumId w:val="5"/>
  </w:num>
  <w:num w:numId="5" w16cid:durableId="429592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741047">
    <w:abstractNumId w:val="13"/>
  </w:num>
  <w:num w:numId="7" w16cid:durableId="1546484396">
    <w:abstractNumId w:val="10"/>
  </w:num>
  <w:num w:numId="8" w16cid:durableId="1594430530">
    <w:abstractNumId w:val="1"/>
  </w:num>
  <w:num w:numId="9" w16cid:durableId="324869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8768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11900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210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336881">
    <w:abstractNumId w:val="14"/>
  </w:num>
  <w:num w:numId="14" w16cid:durableId="1252853024">
    <w:abstractNumId w:val="15"/>
  </w:num>
  <w:num w:numId="15" w16cid:durableId="1954169869">
    <w:abstractNumId w:val="4"/>
  </w:num>
  <w:num w:numId="16" w16cid:durableId="343823976">
    <w:abstractNumId w:val="16"/>
  </w:num>
  <w:num w:numId="17" w16cid:durableId="275987263">
    <w:abstractNumId w:val="3"/>
  </w:num>
  <w:num w:numId="18" w16cid:durableId="532771760">
    <w:abstractNumId w:val="17"/>
  </w:num>
  <w:num w:numId="19" w16cid:durableId="907494541">
    <w:abstractNumId w:val="8"/>
  </w:num>
  <w:num w:numId="20" w16cid:durableId="130588697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842FC"/>
    <w:rsid w:val="00097A51"/>
    <w:rsid w:val="000B7835"/>
    <w:rsid w:val="000C3D5E"/>
    <w:rsid w:val="000D0AB1"/>
    <w:rsid w:val="000D205F"/>
    <w:rsid w:val="000E30C7"/>
    <w:rsid w:val="000E3A4D"/>
    <w:rsid w:val="000E6612"/>
    <w:rsid w:val="000F2030"/>
    <w:rsid w:val="00102553"/>
    <w:rsid w:val="0010345F"/>
    <w:rsid w:val="00116B1C"/>
    <w:rsid w:val="00123E14"/>
    <w:rsid w:val="0012756F"/>
    <w:rsid w:val="001319E3"/>
    <w:rsid w:val="001412A1"/>
    <w:rsid w:val="00144186"/>
    <w:rsid w:val="0015238D"/>
    <w:rsid w:val="00164EC3"/>
    <w:rsid w:val="001661AC"/>
    <w:rsid w:val="00170F1B"/>
    <w:rsid w:val="00195C6F"/>
    <w:rsid w:val="00196D5C"/>
    <w:rsid w:val="001B1AC1"/>
    <w:rsid w:val="001B4FC9"/>
    <w:rsid w:val="001B7343"/>
    <w:rsid w:val="001C3938"/>
    <w:rsid w:val="001C4240"/>
    <w:rsid w:val="001D4E3A"/>
    <w:rsid w:val="001D77FA"/>
    <w:rsid w:val="001E0F9C"/>
    <w:rsid w:val="001E1DC4"/>
    <w:rsid w:val="001E3C04"/>
    <w:rsid w:val="001E78D4"/>
    <w:rsid w:val="001F096E"/>
    <w:rsid w:val="00231F62"/>
    <w:rsid w:val="0023293F"/>
    <w:rsid w:val="00251D8A"/>
    <w:rsid w:val="00257850"/>
    <w:rsid w:val="002666B0"/>
    <w:rsid w:val="00274B24"/>
    <w:rsid w:val="00280A6F"/>
    <w:rsid w:val="00281545"/>
    <w:rsid w:val="00294BBF"/>
    <w:rsid w:val="0029534A"/>
    <w:rsid w:val="002A5B5D"/>
    <w:rsid w:val="002A7494"/>
    <w:rsid w:val="002C42C7"/>
    <w:rsid w:val="002C7017"/>
    <w:rsid w:val="002D259B"/>
    <w:rsid w:val="002D5CB2"/>
    <w:rsid w:val="002E22E2"/>
    <w:rsid w:val="002E667D"/>
    <w:rsid w:val="002E798A"/>
    <w:rsid w:val="002F209D"/>
    <w:rsid w:val="002F284C"/>
    <w:rsid w:val="002F2A40"/>
    <w:rsid w:val="00300E88"/>
    <w:rsid w:val="00310B1C"/>
    <w:rsid w:val="003222FD"/>
    <w:rsid w:val="0032530C"/>
    <w:rsid w:val="00352F1B"/>
    <w:rsid w:val="00356623"/>
    <w:rsid w:val="003603E8"/>
    <w:rsid w:val="00371433"/>
    <w:rsid w:val="00380DC1"/>
    <w:rsid w:val="00385B3F"/>
    <w:rsid w:val="00391B77"/>
    <w:rsid w:val="003B7A27"/>
    <w:rsid w:val="003B7F25"/>
    <w:rsid w:val="003D464D"/>
    <w:rsid w:val="003D7045"/>
    <w:rsid w:val="003E7D08"/>
    <w:rsid w:val="003F2A9B"/>
    <w:rsid w:val="00407D7A"/>
    <w:rsid w:val="004176AB"/>
    <w:rsid w:val="00423EEA"/>
    <w:rsid w:val="00433FA8"/>
    <w:rsid w:val="00441770"/>
    <w:rsid w:val="0045270F"/>
    <w:rsid w:val="00471A0E"/>
    <w:rsid w:val="0047698D"/>
    <w:rsid w:val="004836C2"/>
    <w:rsid w:val="00486D0F"/>
    <w:rsid w:val="00492A77"/>
    <w:rsid w:val="004954DD"/>
    <w:rsid w:val="004954EA"/>
    <w:rsid w:val="004A132B"/>
    <w:rsid w:val="004A4A32"/>
    <w:rsid w:val="004A5EB5"/>
    <w:rsid w:val="004B4608"/>
    <w:rsid w:val="004C7A63"/>
    <w:rsid w:val="004D44A9"/>
    <w:rsid w:val="004D6DDA"/>
    <w:rsid w:val="004F4F4B"/>
    <w:rsid w:val="00506BA8"/>
    <w:rsid w:val="005077BF"/>
    <w:rsid w:val="00525DA4"/>
    <w:rsid w:val="00531F49"/>
    <w:rsid w:val="0054183D"/>
    <w:rsid w:val="005421F6"/>
    <w:rsid w:val="00546B7D"/>
    <w:rsid w:val="00562DA5"/>
    <w:rsid w:val="00567238"/>
    <w:rsid w:val="00580AB9"/>
    <w:rsid w:val="00584173"/>
    <w:rsid w:val="00592500"/>
    <w:rsid w:val="005937A1"/>
    <w:rsid w:val="005C0058"/>
    <w:rsid w:val="005D37E7"/>
    <w:rsid w:val="005E4393"/>
    <w:rsid w:val="005E4757"/>
    <w:rsid w:val="005F29BD"/>
    <w:rsid w:val="005F70BD"/>
    <w:rsid w:val="006022D0"/>
    <w:rsid w:val="00603160"/>
    <w:rsid w:val="0061605F"/>
    <w:rsid w:val="006165E7"/>
    <w:rsid w:val="00625D67"/>
    <w:rsid w:val="00633654"/>
    <w:rsid w:val="00634148"/>
    <w:rsid w:val="00636CDB"/>
    <w:rsid w:val="0065431C"/>
    <w:rsid w:val="00667CB5"/>
    <w:rsid w:val="00670760"/>
    <w:rsid w:val="00676E3D"/>
    <w:rsid w:val="00694D2B"/>
    <w:rsid w:val="006A23A9"/>
    <w:rsid w:val="006A71F5"/>
    <w:rsid w:val="006C6638"/>
    <w:rsid w:val="006D51F2"/>
    <w:rsid w:val="006E5FC1"/>
    <w:rsid w:val="006F04F4"/>
    <w:rsid w:val="00706028"/>
    <w:rsid w:val="00715684"/>
    <w:rsid w:val="0073593A"/>
    <w:rsid w:val="0073650C"/>
    <w:rsid w:val="00742F3F"/>
    <w:rsid w:val="00747C8D"/>
    <w:rsid w:val="00760085"/>
    <w:rsid w:val="00770B93"/>
    <w:rsid w:val="00772D2C"/>
    <w:rsid w:val="007805E1"/>
    <w:rsid w:val="00785A49"/>
    <w:rsid w:val="00787F9F"/>
    <w:rsid w:val="00794B6B"/>
    <w:rsid w:val="007A7267"/>
    <w:rsid w:val="007B0557"/>
    <w:rsid w:val="007B0835"/>
    <w:rsid w:val="007C09A7"/>
    <w:rsid w:val="007C69CE"/>
    <w:rsid w:val="007D2804"/>
    <w:rsid w:val="007D3FDD"/>
    <w:rsid w:val="007D76CD"/>
    <w:rsid w:val="007E24E0"/>
    <w:rsid w:val="00807DA3"/>
    <w:rsid w:val="00811CE4"/>
    <w:rsid w:val="0087473B"/>
    <w:rsid w:val="008819B9"/>
    <w:rsid w:val="0088207E"/>
    <w:rsid w:val="00890CCA"/>
    <w:rsid w:val="00893E68"/>
    <w:rsid w:val="008A16A6"/>
    <w:rsid w:val="008B1CCC"/>
    <w:rsid w:val="008B1EC2"/>
    <w:rsid w:val="008D60A5"/>
    <w:rsid w:val="008D6A92"/>
    <w:rsid w:val="008E5EA8"/>
    <w:rsid w:val="00904255"/>
    <w:rsid w:val="00950345"/>
    <w:rsid w:val="00965056"/>
    <w:rsid w:val="00973451"/>
    <w:rsid w:val="009775E0"/>
    <w:rsid w:val="009A7434"/>
    <w:rsid w:val="009B27BF"/>
    <w:rsid w:val="009B46BC"/>
    <w:rsid w:val="009B525C"/>
    <w:rsid w:val="009B60FF"/>
    <w:rsid w:val="009F032F"/>
    <w:rsid w:val="009F0F34"/>
    <w:rsid w:val="009F543C"/>
    <w:rsid w:val="009F5951"/>
    <w:rsid w:val="00A128C6"/>
    <w:rsid w:val="00A4141E"/>
    <w:rsid w:val="00A43F50"/>
    <w:rsid w:val="00A44FF7"/>
    <w:rsid w:val="00A713E0"/>
    <w:rsid w:val="00A737A7"/>
    <w:rsid w:val="00A8042C"/>
    <w:rsid w:val="00AA2D32"/>
    <w:rsid w:val="00AE0A17"/>
    <w:rsid w:val="00AE38AE"/>
    <w:rsid w:val="00AE6335"/>
    <w:rsid w:val="00AF4F41"/>
    <w:rsid w:val="00B021D5"/>
    <w:rsid w:val="00B174F7"/>
    <w:rsid w:val="00B37096"/>
    <w:rsid w:val="00B46EBB"/>
    <w:rsid w:val="00B521CF"/>
    <w:rsid w:val="00B613B9"/>
    <w:rsid w:val="00B72CCD"/>
    <w:rsid w:val="00B83E70"/>
    <w:rsid w:val="00B86E14"/>
    <w:rsid w:val="00B9073A"/>
    <w:rsid w:val="00B94B9D"/>
    <w:rsid w:val="00BA3214"/>
    <w:rsid w:val="00BC6A67"/>
    <w:rsid w:val="00BD1863"/>
    <w:rsid w:val="00BE3D5E"/>
    <w:rsid w:val="00BE7AA9"/>
    <w:rsid w:val="00BF0387"/>
    <w:rsid w:val="00C00E24"/>
    <w:rsid w:val="00C14D56"/>
    <w:rsid w:val="00C44E18"/>
    <w:rsid w:val="00C61523"/>
    <w:rsid w:val="00C6484F"/>
    <w:rsid w:val="00C85428"/>
    <w:rsid w:val="00C908FD"/>
    <w:rsid w:val="00CA3A21"/>
    <w:rsid w:val="00CB280C"/>
    <w:rsid w:val="00CB743E"/>
    <w:rsid w:val="00CC30D6"/>
    <w:rsid w:val="00D03643"/>
    <w:rsid w:val="00D103E3"/>
    <w:rsid w:val="00D104A5"/>
    <w:rsid w:val="00D1597C"/>
    <w:rsid w:val="00D41BDF"/>
    <w:rsid w:val="00D5140C"/>
    <w:rsid w:val="00D54147"/>
    <w:rsid w:val="00D62B5E"/>
    <w:rsid w:val="00D92589"/>
    <w:rsid w:val="00DA3437"/>
    <w:rsid w:val="00DB19C1"/>
    <w:rsid w:val="00DB6882"/>
    <w:rsid w:val="00DC3898"/>
    <w:rsid w:val="00DD27B2"/>
    <w:rsid w:val="00DE7F18"/>
    <w:rsid w:val="00DF0618"/>
    <w:rsid w:val="00DF4413"/>
    <w:rsid w:val="00DF7140"/>
    <w:rsid w:val="00E12D30"/>
    <w:rsid w:val="00E2112E"/>
    <w:rsid w:val="00E24491"/>
    <w:rsid w:val="00E26F93"/>
    <w:rsid w:val="00E4007F"/>
    <w:rsid w:val="00E547B2"/>
    <w:rsid w:val="00E56C23"/>
    <w:rsid w:val="00E761FD"/>
    <w:rsid w:val="00E863C7"/>
    <w:rsid w:val="00E92BC2"/>
    <w:rsid w:val="00EA0A6B"/>
    <w:rsid w:val="00EA3FCE"/>
    <w:rsid w:val="00EC4E71"/>
    <w:rsid w:val="00F3028F"/>
    <w:rsid w:val="00F62FD2"/>
    <w:rsid w:val="00F835E0"/>
    <w:rsid w:val="00F8712D"/>
    <w:rsid w:val="00FA7821"/>
    <w:rsid w:val="00FB0D6B"/>
    <w:rsid w:val="00FB75D6"/>
    <w:rsid w:val="00FF256C"/>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paragraph" w:styleId="5">
    <w:name w:val="heading 5"/>
    <w:basedOn w:val="a0"/>
    <w:next w:val="a0"/>
    <w:link w:val="50"/>
    <w:uiPriority w:val="9"/>
    <w:semiHidden/>
    <w:unhideWhenUsed/>
    <w:qFormat/>
    <w:rsid w:val="002E667D"/>
    <w:pPr>
      <w:keepNext/>
      <w:keepLines/>
      <w:spacing w:before="80" w:after="40"/>
      <w:outlineLvl w:val="4"/>
    </w:pPr>
    <w:rPr>
      <w:rFonts w:asciiTheme="minorHAnsi" w:eastAsiaTheme="majorEastAsia" w:hAnsiTheme="minorHAnsi" w:cstheme="majorBidi"/>
      <w:color w:val="2E74B5" w:themeColor="accent1" w:themeShade="BF"/>
      <w:kern w:val="2"/>
      <w:sz w:val="22"/>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3"/>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character" w:customStyle="1" w:styleId="50">
    <w:name w:val="כותרת 5 תו"/>
    <w:basedOn w:val="a1"/>
    <w:link w:val="5"/>
    <w:uiPriority w:val="9"/>
    <w:semiHidden/>
    <w:rsid w:val="002E667D"/>
    <w:rPr>
      <w:rFonts w:asciiTheme="minorHAnsi" w:eastAsiaTheme="majorEastAsia" w:hAnsiTheme="minorHAnsi" w:cstheme="majorBidi"/>
      <w:color w:val="2E74B5" w:themeColor="accent1" w:themeShade="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rm-cand.malam-payroll.com/job/Bat-yam/3830/ApnlXLzbNnDbyOLMrqDe" TargetMode="External"/><Relationship Id="rId4" Type="http://schemas.openxmlformats.org/officeDocument/2006/relationships/settings" Target="settings.xml"/><Relationship Id="rId9" Type="http://schemas.openxmlformats.org/officeDocument/2006/relationships/image" Target="cid:image006.png@01DB5AB9.1E6D49D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607</Words>
  <Characters>3035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14</cp:revision>
  <cp:lastPrinted>2025-02-17T11:18:00Z</cp:lastPrinted>
  <dcterms:created xsi:type="dcterms:W3CDTF">2025-02-16T11:46:00Z</dcterms:created>
  <dcterms:modified xsi:type="dcterms:W3CDTF">2025-02-18T06:22:00Z</dcterms:modified>
</cp:coreProperties>
</file>