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093C7D25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/>
          <w:sz w:val="25"/>
          <w:szCs w:val="25"/>
          <w:rtl/>
        </w:rPr>
        <w:t>16 יוני, 2024</w:t>
      </w:r>
    </w:p>
    <w:p w14:paraId="6A751679" w14:textId="23F0EA4E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550DE">
        <w:rPr>
          <w:rFonts w:asciiTheme="minorBidi" w:hAnsiTheme="minorBidi" w:cs="David" w:hint="cs"/>
          <w:b/>
          <w:bCs/>
          <w:sz w:val="30"/>
          <w:szCs w:val="30"/>
          <w:rtl/>
        </w:rPr>
        <w:t>61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DFE2A26" w:rsidR="00B021D5" w:rsidRDefault="009550DE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עובד/ת אינטק</w:t>
      </w:r>
    </w:p>
    <w:tbl>
      <w:tblPr>
        <w:tblpPr w:leftFromText="180" w:rightFromText="180" w:vertAnchor="text" w:horzAnchor="margin" w:tblpY="-26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9550DE" w:rsidRPr="00E62AF4" w14:paraId="1F9ADD7D" w14:textId="77777777" w:rsidTr="00BA0F4B">
        <w:tc>
          <w:tcPr>
            <w:tcW w:w="1697" w:type="dxa"/>
          </w:tcPr>
          <w:p w14:paraId="6A54CB3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204DCE3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עובד/ת אינטק</w:t>
            </w:r>
          </w:p>
        </w:tc>
      </w:tr>
      <w:tr w:rsidR="009550DE" w:rsidRPr="00E62AF4" w14:paraId="14DA5309" w14:textId="77777777" w:rsidTr="00BA0F4B">
        <w:tc>
          <w:tcPr>
            <w:tcW w:w="1697" w:type="dxa"/>
          </w:tcPr>
          <w:p w14:paraId="132FC2E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2A54DE21" w14:textId="77777777" w:rsidR="009550DE" w:rsidRPr="00E62AF4" w:rsidRDefault="009550DE" w:rsidP="00BA0F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דירוג המח"ר</w:t>
            </w:r>
          </w:p>
        </w:tc>
      </w:tr>
      <w:tr w:rsidR="009550DE" w:rsidRPr="00E62AF4" w14:paraId="5D965167" w14:textId="77777777" w:rsidTr="00BA0F4B">
        <w:tc>
          <w:tcPr>
            <w:tcW w:w="1697" w:type="dxa"/>
          </w:tcPr>
          <w:p w14:paraId="16B038D8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1816F45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50% (משרה מתוקצבת)</w:t>
            </w:r>
          </w:p>
        </w:tc>
      </w:tr>
      <w:tr w:rsidR="009550DE" w:rsidRPr="00E62AF4" w14:paraId="2C2FB2AE" w14:textId="77777777" w:rsidTr="00BA0F4B">
        <w:tc>
          <w:tcPr>
            <w:tcW w:w="1697" w:type="dxa"/>
          </w:tcPr>
          <w:p w14:paraId="6ABDC41E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19A731" w14:textId="0168B9E8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</w:p>
        </w:tc>
      </w:tr>
      <w:tr w:rsidR="009550DE" w:rsidRPr="00E62AF4" w14:paraId="10F007D1" w14:textId="77777777" w:rsidTr="00BA0F4B">
        <w:trPr>
          <w:trHeight w:val="1416"/>
        </w:trPr>
        <w:tc>
          <w:tcPr>
            <w:tcW w:w="1697" w:type="dxa"/>
            <w:tcBorders>
              <w:bottom w:val="single" w:sz="4" w:space="0" w:color="auto"/>
            </w:tcBorders>
          </w:tcPr>
          <w:p w14:paraId="3CE699AC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75A23AD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קבלת פניות (אינטייק) וליווי תהליכי גישור </w:t>
            </w:r>
          </w:p>
          <w:p w14:paraId="6BB93940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  <w:rtl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פיתוח ניהול והובלת תכניות ביחד עם גופים קהילתיים לקידום פתרון סכסוכים באמצעות גישור ודיאלוג</w:t>
            </w:r>
          </w:p>
          <w:p w14:paraId="3BD64DF4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מעקב אחר התנהלות ודיווחים בתיקים מביהמ"ש </w:t>
            </w:r>
          </w:p>
          <w:p w14:paraId="27794D4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קידום ושיווק המרכז ברשתות החברתיות לשם קבלת פניות ומקרים הרלוונטיים לגישור</w:t>
            </w:r>
          </w:p>
          <w:p w14:paraId="73975DA2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36333D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550DE" w:rsidRPr="00E62AF4" w14:paraId="5730D8D3" w14:textId="77777777" w:rsidTr="00BA0F4B">
        <w:tc>
          <w:tcPr>
            <w:tcW w:w="1697" w:type="dxa"/>
            <w:tcBorders>
              <w:bottom w:val="single" w:sz="4" w:space="0" w:color="auto"/>
            </w:tcBorders>
          </w:tcPr>
          <w:p w14:paraId="6368890F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3C5EDDC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6E6F76" w14:textId="77777777" w:rsidR="009550DE" w:rsidRPr="00E62AF4" w:rsidRDefault="009550DE" w:rsidP="009550DE">
            <w:pPr>
              <w:pStyle w:val="a"/>
              <w:numPr>
                <w:ilvl w:val="0"/>
                <w:numId w:val="11"/>
              </w:numPr>
              <w:spacing w:after="0"/>
              <w:jc w:val="left"/>
              <w:rPr>
                <w:rFonts w:ascii="David" w:hAnsi="David"/>
                <w:b/>
                <w:bCs/>
                <w:lang w:eastAsia="en-US"/>
              </w:rPr>
            </w:pPr>
            <w:r w:rsidRPr="00E62AF4">
              <w:rPr>
                <w:rFonts w:ascii="David" w:hAnsi="David"/>
                <w:rtl/>
              </w:rPr>
              <w:t>בעל תואר אקדמי שנרכש במוסד המוכר על ידי המועצה להשכלה גבוהה, או שקיבל הכרה מהמחלקה להערכת תארים אקדמיים בחוץ לארץ</w:t>
            </w:r>
            <w:r w:rsidRPr="00E62AF4">
              <w:rPr>
                <w:rFonts w:ascii="David" w:hAnsi="David"/>
                <w:b/>
                <w:bCs/>
                <w:rtl/>
                <w:lang w:eastAsia="en-US"/>
              </w:rPr>
              <w:t xml:space="preserve"> (יש לצרף תעודה)</w:t>
            </w:r>
          </w:p>
          <w:p w14:paraId="0DB6D1BF" w14:textId="77777777" w:rsidR="009550DE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rtl/>
                <w:lang w:eastAsia="en-US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 xml:space="preserve">          תואר במדעי החברה וההתנהגות/משפטים – יתרון.</w:t>
            </w:r>
          </w:p>
          <w:p w14:paraId="399931A0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511AB87" w14:textId="77777777" w:rsidR="009550DE" w:rsidRPr="006F5072" w:rsidRDefault="009550DE" w:rsidP="009550DE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Fonts w:ascii="David" w:hAnsi="David"/>
                <w:lang w:eastAsia="en-US"/>
              </w:rPr>
            </w:pPr>
            <w:r w:rsidRPr="006F5072">
              <w:rPr>
                <w:rFonts w:ascii="David" w:hAnsi="David" w:hint="cs"/>
                <w:rtl/>
                <w:lang w:eastAsia="en-US"/>
              </w:rPr>
              <w:t>רצוי בוגר קורס גישור</w:t>
            </w:r>
            <w:r>
              <w:rPr>
                <w:rFonts w:ascii="David" w:hAnsi="David" w:hint="cs"/>
                <w:rtl/>
                <w:lang w:eastAsia="en-US"/>
              </w:rPr>
              <w:t xml:space="preserve"> בסיסי</w:t>
            </w:r>
          </w:p>
          <w:p w14:paraId="51EE432B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3C939C6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05E38505" w14:textId="77777777" w:rsidR="009550DE" w:rsidRPr="00E62AF4" w:rsidRDefault="009550DE" w:rsidP="009550DE">
            <w:pPr>
              <w:pStyle w:val="a"/>
              <w:numPr>
                <w:ilvl w:val="0"/>
                <w:numId w:val="12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>ניסיון בתחום הגישור ויישוב סכסוכים בקהילה</w:t>
            </w:r>
          </w:p>
          <w:p w14:paraId="0472B862" w14:textId="77777777" w:rsidR="009550DE" w:rsidRPr="00E62AF4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u w:val="single"/>
                <w:rtl/>
              </w:rPr>
            </w:pPr>
          </w:p>
          <w:p w14:paraId="4018377B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br/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א. 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 שפות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עברית ברמה גבוהה.</w:t>
            </w:r>
          </w:p>
          <w:p w14:paraId="7C154624" w14:textId="77777777" w:rsidR="009550DE" w:rsidRPr="00E62AF4" w:rsidRDefault="009550DE" w:rsidP="009550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יישומי מחשב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היכרות עם תוכנות ה </w:t>
            </w:r>
            <w:r w:rsidRPr="00E62AF4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9550DE" w:rsidRPr="00E62AF4" w14:paraId="47D89D1B" w14:textId="77777777" w:rsidTr="00BA0F4B">
        <w:tc>
          <w:tcPr>
            <w:tcW w:w="1697" w:type="dxa"/>
          </w:tcPr>
          <w:p w14:paraId="07FAF95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23C142F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ארגון ותכנון</w:t>
            </w:r>
          </w:p>
          <w:p w14:paraId="15DF34E8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הבעה בכתב ובע"פ</w:t>
            </w:r>
          </w:p>
          <w:p w14:paraId="2EFD55FD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יחסי אנוש מצויינים</w:t>
            </w:r>
          </w:p>
        </w:tc>
      </w:tr>
      <w:tr w:rsidR="009550DE" w:rsidRPr="00E62AF4" w14:paraId="77F67EAA" w14:textId="77777777" w:rsidTr="00BA0F4B">
        <w:tc>
          <w:tcPr>
            <w:tcW w:w="1697" w:type="dxa"/>
          </w:tcPr>
          <w:p w14:paraId="5C0FF89D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BC176C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מנהלת אגף הרווחה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מנהלת מרכז גישור ודיאלוג בקהילה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2F01F85D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823D24">
        <w:rPr>
          <w:rFonts w:hint="cs"/>
          <w:b/>
          <w:bCs/>
          <w:sz w:val="24"/>
          <w:szCs w:val="24"/>
          <w:u w:val="single"/>
          <w:rtl/>
        </w:rPr>
        <w:t>14.7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8"/>
  </w:num>
  <w:num w:numId="3" w16cid:durableId="1306736979">
    <w:abstractNumId w:val="4"/>
  </w:num>
  <w:num w:numId="4" w16cid:durableId="1805389047">
    <w:abstractNumId w:val="7"/>
  </w:num>
  <w:num w:numId="5" w16cid:durableId="862960">
    <w:abstractNumId w:val="3"/>
  </w:num>
  <w:num w:numId="6" w16cid:durableId="1306203592">
    <w:abstractNumId w:val="6"/>
  </w:num>
  <w:num w:numId="7" w16cid:durableId="291986993">
    <w:abstractNumId w:val="11"/>
  </w:num>
  <w:num w:numId="8" w16cid:durableId="1993555105">
    <w:abstractNumId w:val="0"/>
  </w:num>
  <w:num w:numId="9" w16cid:durableId="1959481433">
    <w:abstractNumId w:val="12"/>
  </w:num>
  <w:num w:numId="10" w16cid:durableId="1266110233">
    <w:abstractNumId w:val="9"/>
  </w:num>
  <w:num w:numId="11" w16cid:durableId="1186480276">
    <w:abstractNumId w:val="13"/>
  </w:num>
  <w:num w:numId="12" w16cid:durableId="145250251">
    <w:abstractNumId w:val="2"/>
  </w:num>
  <w:num w:numId="13" w16cid:durableId="1938051383">
    <w:abstractNumId w:val="10"/>
  </w:num>
  <w:num w:numId="14" w16cid:durableId="13260823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020B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2C8D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23D24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66&amp;file=&amp;tenderdisplay=2024-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2024-05-16T05:09:00Z</cp:lastPrinted>
  <dcterms:created xsi:type="dcterms:W3CDTF">2024-06-16T07:23:00Z</dcterms:created>
  <dcterms:modified xsi:type="dcterms:W3CDTF">2024-06-30T05:19:00Z</dcterms:modified>
</cp:coreProperties>
</file>